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66BB" w14:textId="77777777" w:rsidR="00CF22CA" w:rsidRPr="00B11C6E" w:rsidRDefault="00CF22CA" w:rsidP="00CF22C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32"/>
          <w:lang w:eastAsia="zh-CN"/>
        </w:rPr>
      </w:pPr>
      <w:r w:rsidRPr="00B11C6E">
        <w:rPr>
          <w:rFonts w:ascii="Arial" w:eastAsia="Times New Roman" w:hAnsi="Arial" w:cs="Arial"/>
          <w:b/>
          <w:i/>
          <w:sz w:val="30"/>
          <w:szCs w:val="30"/>
          <w:u w:val="single"/>
          <w:lang w:eastAsia="zh-CN"/>
        </w:rPr>
        <w:t>Zasady segregacji odpadów</w:t>
      </w:r>
    </w:p>
    <w:p w14:paraId="1424E9CE" w14:textId="77777777" w:rsidR="00CF22CA" w:rsidRPr="00B11C6E" w:rsidRDefault="00CF22CA" w:rsidP="00CF22C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4"/>
          <w:szCs w:val="32"/>
          <w:lang w:eastAsia="zh-CN"/>
        </w:rPr>
      </w:pPr>
    </w:p>
    <w:p w14:paraId="672A3D74" w14:textId="77777777" w:rsidR="00CF22CA" w:rsidRPr="00B11C6E" w:rsidRDefault="00CF22CA" w:rsidP="00CF22C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sz w:val="24"/>
          <w:szCs w:val="24"/>
          <w:lang w:eastAsia="zh-CN"/>
        </w:rPr>
        <w:t>Odpady zbierane selektywnie należy gromadzić w następujących workach:</w:t>
      </w:r>
    </w:p>
    <w:p w14:paraId="5A847F21" w14:textId="77777777" w:rsidR="00CF22CA" w:rsidRPr="00B11C6E" w:rsidRDefault="00CF22CA" w:rsidP="00CF22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sz w:val="24"/>
          <w:szCs w:val="24"/>
          <w:lang w:eastAsia="zh-CN"/>
        </w:rPr>
        <w:t>worek żółty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 –  na odpady z tworzyw sztucznych, opakowań metalowych i opakowań wielomateriałowych (np. kartony po mleku, sokach),</w:t>
      </w:r>
    </w:p>
    <w:p w14:paraId="280DF5B9" w14:textId="77777777" w:rsidR="00CF22CA" w:rsidRPr="00B11C6E" w:rsidRDefault="00CF22CA" w:rsidP="00CF22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sz w:val="24"/>
          <w:szCs w:val="24"/>
          <w:lang w:eastAsia="zh-CN"/>
        </w:rPr>
        <w:t>worek niebieski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- na papier i tekturę,</w:t>
      </w:r>
    </w:p>
    <w:p w14:paraId="3A9880CA" w14:textId="77777777" w:rsidR="00CF22CA" w:rsidRPr="004D7E3F" w:rsidRDefault="00CF22CA" w:rsidP="00CF22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sz w:val="24"/>
          <w:szCs w:val="24"/>
          <w:lang w:eastAsia="zh-CN"/>
        </w:rPr>
        <w:t>worek zielony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- na szkło,</w:t>
      </w:r>
    </w:p>
    <w:p w14:paraId="0791A346" w14:textId="77777777" w:rsidR="00CF22CA" w:rsidRPr="00B11C6E" w:rsidRDefault="00CF22CA" w:rsidP="00CF22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worek szary</w:t>
      </w:r>
      <w:r w:rsidRPr="004D7E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4D7E3F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zh-CN"/>
        </w:rPr>
        <w:t>popiół,</w:t>
      </w:r>
      <w:r w:rsidRPr="004D7E3F">
        <w:rPr>
          <w:rFonts w:ascii="Arial" w:eastAsia="Times New Roman" w:hAnsi="Arial" w:cs="Arial"/>
          <w:sz w:val="24"/>
          <w:szCs w:val="24"/>
          <w:lang w:eastAsia="zh-CN"/>
        </w:rPr>
        <w:t xml:space="preserve"> żużel, piach</w:t>
      </w:r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79315864" w14:textId="77777777" w:rsidR="00CF22CA" w:rsidRPr="00B11C6E" w:rsidRDefault="00CF22CA" w:rsidP="00CF22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worek brązowy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- na odpady zielone oraz inne odpady ulegające biodegradacji</w:t>
      </w:r>
    </w:p>
    <w:p w14:paraId="7518FBB8" w14:textId="77777777" w:rsidR="00CF22CA" w:rsidRPr="00B11C6E" w:rsidRDefault="00CF22CA" w:rsidP="00CF22CA">
      <w:pPr>
        <w:widowControl w:val="0"/>
        <w:suppressAutoHyphens/>
        <w:spacing w:after="0" w:line="240" w:lineRule="auto"/>
        <w:ind w:left="340"/>
        <w:textAlignment w:val="baseline"/>
        <w:rPr>
          <w:rFonts w:ascii="Arial" w:eastAsia="SimSun" w:hAnsi="Arial" w:cs="Arial"/>
          <w:kern w:val="1"/>
          <w:sz w:val="14"/>
          <w:szCs w:val="24"/>
          <w:lang w:eastAsia="zh-CN" w:bidi="hi-IN"/>
        </w:rPr>
      </w:pPr>
    </w:p>
    <w:p w14:paraId="5A7DCABD" w14:textId="77777777" w:rsidR="00CF22CA" w:rsidRPr="00B11C6E" w:rsidRDefault="00CF22CA" w:rsidP="00CF22CA">
      <w:pPr>
        <w:widowControl w:val="0"/>
        <w:suppressAutoHyphens/>
        <w:spacing w:after="40" w:line="240" w:lineRule="auto"/>
        <w:ind w:left="340" w:right="55"/>
        <w:jc w:val="center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WAŻNE! Prosimy przestrzegać zasad segregacji – w poszczególnych workach umieszczać </w:t>
      </w: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br/>
        <w:t>jedynie odpady do nich przeznaczone.</w:t>
      </w:r>
    </w:p>
    <w:p w14:paraId="26D7891B" w14:textId="77777777" w:rsidR="00CF22CA" w:rsidRPr="00B11C6E" w:rsidRDefault="00CF22CA" w:rsidP="00CF22CA">
      <w:pPr>
        <w:widowControl w:val="0"/>
        <w:suppressAutoHyphens/>
        <w:spacing w:after="4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14"/>
          <w:lang w:eastAsia="zh-CN" w:bidi="hi-IN"/>
        </w:rPr>
      </w:pP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Szczegółowe informacje na ten temat znajdą Państwo na stronie Gminy </w:t>
      </w:r>
      <w:r>
        <w:rPr>
          <w:rFonts w:ascii="Arial" w:eastAsia="SimSun" w:hAnsi="Arial" w:cs="Arial"/>
          <w:b/>
          <w:bCs/>
          <w:kern w:val="1"/>
          <w:lang w:eastAsia="zh-CN" w:bidi="hi-IN"/>
        </w:rPr>
        <w:t>Kulesze Kościelne</w:t>
      </w: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 </w:t>
      </w:r>
      <w:hyperlink r:id="rId5" w:history="1">
        <w:r w:rsidRPr="009156B7">
          <w:rPr>
            <w:rStyle w:val="Hipercze"/>
            <w:rFonts w:ascii="Arial" w:eastAsia="SimSun" w:hAnsi="Arial" w:cs="Arial"/>
            <w:b/>
            <w:bCs/>
            <w:kern w:val="1"/>
            <w:lang w:eastAsia="zh-CN" w:bidi="hi-IN"/>
          </w:rPr>
          <w:t>www.kuleszek.pl</w:t>
        </w:r>
      </w:hyperlink>
      <w:r w:rsidRPr="00F14274">
        <w:rPr>
          <w:rFonts w:ascii="Arial" w:eastAsia="SimSun" w:hAnsi="Arial" w:cs="Arial"/>
          <w:b/>
          <w:bCs/>
          <w:kern w:val="1"/>
          <w:lang w:eastAsia="zh-CN" w:bidi="hi-IN"/>
        </w:rPr>
        <w:t xml:space="preserve"> </w:t>
      </w: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oraz na stronie </w:t>
      </w:r>
      <w:hyperlink r:id="rId6" w:history="1">
        <w:r w:rsidRPr="00B11C6E">
          <w:rPr>
            <w:rFonts w:ascii="Arial" w:eastAsia="SimSun" w:hAnsi="Arial" w:cs="Arial"/>
            <w:b/>
            <w:bCs/>
            <w:color w:val="0000FF"/>
            <w:kern w:val="1"/>
            <w:u w:val="single"/>
            <w:lang w:eastAsia="zh-CN" w:bidi="hi-IN"/>
          </w:rPr>
          <w:t>www.mpo.bialystok.pl</w:t>
        </w:r>
      </w:hyperlink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. </w:t>
      </w:r>
    </w:p>
    <w:p w14:paraId="35B39F7C" w14:textId="77777777" w:rsidR="00CF22CA" w:rsidRPr="00B11C6E" w:rsidRDefault="00CF22CA" w:rsidP="00CF22CA">
      <w:pPr>
        <w:widowControl w:val="0"/>
        <w:suppressAutoHyphens/>
        <w:spacing w:after="40" w:line="240" w:lineRule="auto"/>
        <w:ind w:left="340"/>
        <w:jc w:val="center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46FA273F" w14:textId="77777777" w:rsidR="00CF22CA" w:rsidRPr="00B11C6E" w:rsidRDefault="00CF22CA" w:rsidP="00CF22C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14"/>
          <w:lang w:eastAsia="zh-CN" w:bidi="hi-IN"/>
        </w:rPr>
      </w:pPr>
    </w:p>
    <w:p w14:paraId="05C07581" w14:textId="77777777" w:rsidR="00CF22CA" w:rsidRPr="00B11C6E" w:rsidRDefault="00CF22CA" w:rsidP="00CF22C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Worki należy wystawiać w podanych terminach dopiero po ich całkowitym zapełnieniu.</w:t>
      </w:r>
    </w:p>
    <w:p w14:paraId="436892A1" w14:textId="44950808" w:rsidR="00CF22CA" w:rsidRPr="00B11C6E" w:rsidRDefault="00CF22CA" w:rsidP="00CF22C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Worki należy zawiązywać</w:t>
      </w:r>
      <w:r w:rsidR="004A3778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,</w:t>
      </w: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aby ich zawartość nie rozsypywała się.</w:t>
      </w:r>
    </w:p>
    <w:p w14:paraId="1DCE103E" w14:textId="77777777" w:rsidR="00CF22CA" w:rsidRPr="00B11C6E" w:rsidRDefault="00CF22CA" w:rsidP="00CF22C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Przy odbiorze worków z surowcami firma MPO zostawi na posesji taką samą ilość worków pustych.</w:t>
      </w:r>
    </w:p>
    <w:p w14:paraId="0551E7A1" w14:textId="77777777" w:rsidR="00CF22CA" w:rsidRPr="00B11C6E" w:rsidRDefault="00CF22CA" w:rsidP="00CF22C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Dopuszcza się wystawianie w/w odpadów we własnych workach.</w:t>
      </w:r>
    </w:p>
    <w:p w14:paraId="322FBB72" w14:textId="77777777" w:rsidR="00CF22CA" w:rsidRPr="00B11C6E" w:rsidRDefault="00CF22CA" w:rsidP="00CF22C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W przypadku zapotrzebowania na większą ilość worków, prosimy zgłaszać się po nie do ekipy wywozowej zbierającej worki, ewentualnie do Urzędu Gminy w </w:t>
      </w: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Kuleszach Kościelnych</w:t>
      </w:r>
    </w:p>
    <w:p w14:paraId="6C36C17A" w14:textId="77777777" w:rsidR="00CF22CA" w:rsidRPr="00B11C6E" w:rsidRDefault="00CF22CA" w:rsidP="00CF22CA">
      <w:pPr>
        <w:widowControl w:val="0"/>
        <w:suppressAutoHyphens/>
        <w:spacing w:after="24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oraz do Punktu Selektywnej Zbiórki Odpadów </w:t>
      </w:r>
      <w:r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znajdującego się w </w:t>
      </w: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Sokołach przy ul. Nowy Świat 37.</w:t>
      </w:r>
    </w:p>
    <w:p w14:paraId="0BA966F3" w14:textId="77777777" w:rsidR="00CF22CA" w:rsidRPr="00B11C6E" w:rsidRDefault="00CF22CA" w:rsidP="00CF22CA">
      <w:pPr>
        <w:numPr>
          <w:ilvl w:val="0"/>
          <w:numId w:val="5"/>
        </w:numPr>
        <w:suppressAutoHyphens/>
        <w:autoSpaceDE w:val="0"/>
        <w:spacing w:after="4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4"/>
          <w:szCs w:val="28"/>
          <w:u w:val="single"/>
          <w:lang w:eastAsia="zh-CN"/>
        </w:rPr>
      </w:pPr>
      <w:r w:rsidRPr="00B11C6E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 xml:space="preserve">Odbiór mebli i innych odpadów wielkogabarytowych, zużytego sprzętu elektrycznego i elektronicznego oraz zużytych opon małogabarytowych 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 xml:space="preserve">   </w:t>
      </w:r>
      <w:r w:rsidRPr="00B11C6E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>(np. samochodowych), tekstyliów, odzieży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>, a także odpadów budowlanych               i rozbiórkowych.</w:t>
      </w:r>
    </w:p>
    <w:p w14:paraId="7CDF350A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8"/>
          <w:u w:val="single"/>
          <w:lang w:eastAsia="zh-CN"/>
        </w:rPr>
      </w:pPr>
    </w:p>
    <w:p w14:paraId="1A02CCC0" w14:textId="24574B78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odbędzie się w terminach wskazanych powyżej w </w:t>
      </w:r>
      <w:r w:rsidR="00E954CC">
        <w:rPr>
          <w:rFonts w:ascii="Arial" w:eastAsia="Times New Roman" w:hAnsi="Arial" w:cs="Arial"/>
          <w:i/>
          <w:sz w:val="24"/>
          <w:szCs w:val="24"/>
          <w:lang w:eastAsia="zh-CN"/>
        </w:rPr>
        <w:t>kalendarzu</w:t>
      </w: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>. Odpady przeznaczone do odbioru</w:t>
      </w:r>
    </w:p>
    <w:p w14:paraId="7875AEFF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>należy wystawić przed posesję najpóźniej do godziny 7</w:t>
      </w:r>
      <w:r w:rsidRPr="00B11C6E">
        <w:rPr>
          <w:rFonts w:ascii="Arial" w:eastAsia="Times New Roman" w:hAnsi="Arial" w:cs="Arial"/>
          <w:i/>
          <w:sz w:val="24"/>
          <w:szCs w:val="24"/>
          <w:vertAlign w:val="superscript"/>
          <w:lang w:eastAsia="zh-CN"/>
        </w:rPr>
        <w:t xml:space="preserve">00 </w:t>
      </w: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>w wyznaczonym dniu.</w:t>
      </w:r>
    </w:p>
    <w:p w14:paraId="55C77741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4"/>
          <w:szCs w:val="24"/>
          <w:lang w:eastAsia="zh-CN"/>
        </w:rPr>
      </w:pPr>
    </w:p>
    <w:p w14:paraId="6036D3F3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 uwagi na możliwość wystawienia przez mieszkańców dużej ilości odpadów zbiórka </w:t>
      </w: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  <w:t>może trwać więcej niż jeden dzień.</w:t>
      </w:r>
    </w:p>
    <w:p w14:paraId="326DFB3A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</w:p>
    <w:p w14:paraId="404BB3C4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zh-CN"/>
        </w:rPr>
      </w:pPr>
      <w:r w:rsidRPr="00B11C6E">
        <w:rPr>
          <w:rFonts w:ascii="Arial" w:eastAsia="Arial" w:hAnsi="Arial" w:cs="Arial"/>
          <w:bCs/>
          <w:sz w:val="24"/>
          <w:szCs w:val="24"/>
          <w:lang w:eastAsia="zh-CN"/>
        </w:rPr>
        <w:t xml:space="preserve"> </w:t>
      </w:r>
      <w:r w:rsidRPr="00B11C6E">
        <w:rPr>
          <w:rFonts w:ascii="Arial" w:eastAsia="Calibri" w:hAnsi="Arial" w:cs="Arial"/>
          <w:bCs/>
          <w:sz w:val="24"/>
          <w:szCs w:val="24"/>
          <w:lang w:eastAsia="zh-CN"/>
        </w:rPr>
        <w:t xml:space="preserve">Nie będą zabierane odpady 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>ustawione w miejscu niedostępnym dla samochodu zbierającego te odpady</w:t>
      </w:r>
    </w:p>
    <w:p w14:paraId="333C3BEC" w14:textId="77777777" w:rsidR="00CF22CA" w:rsidRPr="00B11C6E" w:rsidRDefault="00CF22CA" w:rsidP="00CF22CA">
      <w:pPr>
        <w:suppressAutoHyphens/>
        <w:autoSpaceDE w:val="0"/>
        <w:spacing w:line="240" w:lineRule="auto"/>
        <w:jc w:val="center"/>
        <w:rPr>
          <w:rFonts w:ascii="Arial" w:eastAsia="Times New Roman" w:hAnsi="Arial" w:cs="Arial"/>
          <w:sz w:val="14"/>
          <w:szCs w:val="20"/>
          <w:lang w:eastAsia="zh-CN"/>
        </w:rPr>
      </w:pPr>
      <w:r w:rsidRPr="00B11C6E">
        <w:rPr>
          <w:rFonts w:ascii="Arial" w:eastAsia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lub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wystawione już po przejechaniu tego samochodu przez daną miejscowość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oraz niekompletny sprzęt RTV i AGD. </w:t>
      </w:r>
    </w:p>
    <w:p w14:paraId="28D39EC8" w14:textId="77777777" w:rsidR="00CF22CA" w:rsidRPr="00B11C6E" w:rsidRDefault="00CF22CA" w:rsidP="00CF22CA">
      <w:pPr>
        <w:suppressAutoHyphens/>
        <w:autoSpaceDE w:val="0"/>
        <w:spacing w:after="0" w:line="240" w:lineRule="auto"/>
        <w:ind w:firstLine="400"/>
        <w:jc w:val="both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Odbierane będą następujące rodzaje odpadów:</w:t>
      </w:r>
    </w:p>
    <w:p w14:paraId="597F3486" w14:textId="77777777" w:rsidR="00CF22CA" w:rsidRPr="00B11C6E" w:rsidRDefault="00CF22CA" w:rsidP="00CF22C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</w:p>
    <w:p w14:paraId="000ED8AB" w14:textId="77777777" w:rsidR="00CF22CA" w:rsidRPr="00B11C6E" w:rsidRDefault="00CF22CA" w:rsidP="00CF22CA">
      <w:pPr>
        <w:numPr>
          <w:ilvl w:val="0"/>
          <w:numId w:val="4"/>
        </w:numPr>
        <w:suppressAutoHyphens/>
        <w:autoSpaceDE w:val="0"/>
        <w:spacing w:afterLines="40" w:after="96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wielkogabarytowe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– to odpady o dużych lub nietypowych rozmiarach, takie jak: meble (szafy, regały, stoły, krzesła, sofy, łóżka, komody), dywany, wózki dziecięce, materace, pierzyny, rowery, zabawki dużych rozmiarów, itp. </w:t>
      </w:r>
    </w:p>
    <w:p w14:paraId="549ABF62" w14:textId="77777777" w:rsidR="00CF22CA" w:rsidRPr="00B11C6E" w:rsidRDefault="00CF22CA" w:rsidP="00CF22CA">
      <w:pPr>
        <w:numPr>
          <w:ilvl w:val="0"/>
          <w:numId w:val="4"/>
        </w:numPr>
        <w:suppressAutoHyphens/>
        <w:autoSpaceDE w:val="0"/>
        <w:spacing w:afterLines="40" w:after="96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zużyty sprzęt elektryczny i elektroniczny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– (tj. sprzęt AGD i RTV) np. lodówki, pralki, suszarki, kuchenki gazowe i mikrofalowe, telewizory, monitory, radioodbiorniki, komputery, notebooki, drukarki, telefony, elektronarzędzia, itp. </w:t>
      </w:r>
    </w:p>
    <w:p w14:paraId="4FACF356" w14:textId="77777777" w:rsidR="00CF22CA" w:rsidRPr="00B11C6E" w:rsidRDefault="00CF22CA" w:rsidP="00CF22CA">
      <w:pPr>
        <w:numPr>
          <w:ilvl w:val="0"/>
          <w:numId w:val="4"/>
        </w:numPr>
        <w:suppressAutoHyphens/>
        <w:autoSpaceDE w:val="0"/>
        <w:spacing w:afterLines="40" w:after="96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zużyte opony</w:t>
      </w:r>
    </w:p>
    <w:p w14:paraId="38FFFE76" w14:textId="77777777" w:rsidR="00CF22CA" w:rsidRPr="00676147" w:rsidRDefault="00CF22CA" w:rsidP="00CF22CA">
      <w:pPr>
        <w:numPr>
          <w:ilvl w:val="0"/>
          <w:numId w:val="4"/>
        </w:numPr>
        <w:suppressAutoHyphens/>
        <w:autoSpaceDE w:val="0"/>
        <w:spacing w:afterLines="40" w:after="96" w:line="240" w:lineRule="auto"/>
        <w:ind w:left="947"/>
        <w:rPr>
          <w:rFonts w:ascii="Arial" w:eastAsia="Arial" w:hAnsi="Arial" w:cs="Arial"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tekstylia i odzież</w:t>
      </w:r>
    </w:p>
    <w:p w14:paraId="4FD1D500" w14:textId="77777777" w:rsidR="00CF22CA" w:rsidRPr="00676147" w:rsidRDefault="00CF22CA" w:rsidP="00CF22CA">
      <w:pPr>
        <w:numPr>
          <w:ilvl w:val="0"/>
          <w:numId w:val="4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budowlano-remontowe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(np. okna, drzwi, gruz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w workach 25 kg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,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wanny, umywalki itp.)</w:t>
      </w:r>
    </w:p>
    <w:p w14:paraId="3FE53C90" w14:textId="77777777" w:rsidR="00CF22CA" w:rsidRPr="00B11C6E" w:rsidRDefault="00CF22CA" w:rsidP="00CF22CA">
      <w:pPr>
        <w:suppressAutoHyphens/>
        <w:autoSpaceDE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Zbiórką nie są objęte takie odpady jak:</w:t>
      </w:r>
    </w:p>
    <w:p w14:paraId="585138CD" w14:textId="77777777" w:rsidR="00CF22CA" w:rsidRPr="00B11C6E" w:rsidRDefault="00CF22CA" w:rsidP="00CF22CA">
      <w:pPr>
        <w:suppressAutoHyphens/>
        <w:autoSpaceDE w:val="0"/>
        <w:spacing w:after="0" w:line="240" w:lineRule="auto"/>
        <w:ind w:left="400"/>
        <w:jc w:val="both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</w:p>
    <w:p w14:paraId="3EFCFE2B" w14:textId="77777777" w:rsidR="00CF22CA" w:rsidRPr="00B11C6E" w:rsidRDefault="00CF22CA" w:rsidP="00CF22CA">
      <w:pPr>
        <w:numPr>
          <w:ilvl w:val="0"/>
          <w:numId w:val="3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powstałe z prowadzenia działalności gospodarczej,  w tym także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(części od maszyn i urządzeń rolniczych) </w:t>
      </w:r>
    </w:p>
    <w:p w14:paraId="0AAF8E77" w14:textId="77777777" w:rsidR="00CF22CA" w:rsidRPr="00B11C6E" w:rsidRDefault="00CF22CA" w:rsidP="00CF22CA">
      <w:pPr>
        <w:numPr>
          <w:ilvl w:val="0"/>
          <w:numId w:val="3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zderzaki samochodowe i inne części motoryzacyjne </w:t>
      </w:r>
    </w:p>
    <w:p w14:paraId="0BF932B7" w14:textId="77777777" w:rsidR="00CF22CA" w:rsidRPr="00B11C6E" w:rsidRDefault="00CF22CA" w:rsidP="00CF22CA">
      <w:pPr>
        <w:numPr>
          <w:ilvl w:val="0"/>
          <w:numId w:val="3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szkło, ziemia, odpady ogrodowe </w:t>
      </w:r>
    </w:p>
    <w:p w14:paraId="721B54E5" w14:textId="77777777" w:rsidR="00CF22CA" w:rsidRPr="00B11C6E" w:rsidRDefault="00CF22CA" w:rsidP="00CF22CA">
      <w:pPr>
        <w:numPr>
          <w:ilvl w:val="0"/>
          <w:numId w:val="3"/>
        </w:numPr>
        <w:suppressAutoHyphens/>
        <w:autoSpaceDE w:val="0"/>
        <w:spacing w:after="40" w:line="240" w:lineRule="auto"/>
        <w:ind w:left="94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odpady, które powinny być umieszczane w pojemnikach i workach na </w:t>
      </w: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zmieszane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i na </w:t>
      </w: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odpady segregowane</w:t>
      </w:r>
    </w:p>
    <w:p w14:paraId="1D94BACC" w14:textId="77777777" w:rsidR="00CF22CA" w:rsidRDefault="00CF22CA" w:rsidP="00CF22CA">
      <w:pPr>
        <w:suppressAutoHyphens/>
        <w:autoSpaceDE w:val="0"/>
        <w:spacing w:after="0" w:line="240" w:lineRule="auto"/>
        <w:ind w:left="644"/>
        <w:jc w:val="both"/>
        <w:rPr>
          <w:rFonts w:ascii="Arial" w:eastAsia="Times New Roman" w:hAnsi="Arial" w:cs="Arial"/>
          <w:b/>
          <w:bCs/>
          <w:sz w:val="14"/>
          <w:szCs w:val="16"/>
          <w:u w:val="single"/>
          <w:lang w:eastAsia="zh-CN"/>
        </w:rPr>
      </w:pPr>
    </w:p>
    <w:p w14:paraId="6DCEE345" w14:textId="77777777" w:rsidR="00CF22CA" w:rsidRPr="00676147" w:rsidRDefault="00CF22CA" w:rsidP="00CF22CA">
      <w:pPr>
        <w:suppressAutoHyphens/>
        <w:autoSpaceDE w:val="0"/>
        <w:spacing w:after="0" w:line="240" w:lineRule="auto"/>
        <w:ind w:left="644"/>
        <w:jc w:val="both"/>
        <w:rPr>
          <w:rFonts w:ascii="Arial" w:eastAsia="Times New Roman" w:hAnsi="Arial" w:cs="Arial"/>
          <w:b/>
          <w:bCs/>
          <w:sz w:val="14"/>
          <w:szCs w:val="16"/>
          <w:u w:val="single"/>
          <w:lang w:eastAsia="zh-CN"/>
        </w:rPr>
      </w:pPr>
    </w:p>
    <w:p w14:paraId="34F1D2FD" w14:textId="77777777" w:rsidR="00CF22CA" w:rsidRPr="0028649C" w:rsidRDefault="00CF22CA" w:rsidP="00CF22C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C3816BE" w14:textId="77777777" w:rsidR="00CF22CA" w:rsidRPr="00B11C6E" w:rsidRDefault="00CF22CA" w:rsidP="00CF22CA">
      <w:pPr>
        <w:numPr>
          <w:ilvl w:val="0"/>
          <w:numId w:val="5"/>
        </w:numPr>
        <w:suppressAutoHyphens/>
        <w:autoSpaceDE w:val="0"/>
        <w:spacing w:after="12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4"/>
          <w:szCs w:val="28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 xml:space="preserve">PUNKT SELEKTYWNEJ ZBIÓRKI ODPADÓW KOMUNALNYCH </w:t>
      </w:r>
      <w:r w:rsidRPr="00B11C6E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br/>
        <w:t xml:space="preserve"> (PSZOK)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 xml:space="preserve"> </w:t>
      </w:r>
    </w:p>
    <w:p w14:paraId="4ECD40E7" w14:textId="77777777" w:rsidR="00CF22CA" w:rsidRPr="00B11C6E" w:rsidRDefault="00CF22CA" w:rsidP="00CF22C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>Odpady segregowane oraz odpady problemowe / niebezpieczne</w:t>
      </w:r>
    </w:p>
    <w:p w14:paraId="333FBB81" w14:textId="77777777" w:rsidR="00CF22CA" w:rsidRPr="00B11C6E" w:rsidRDefault="00CF22CA" w:rsidP="00CF22C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będą przyjmowane w PSZOK zlokalizowanym przy ul. Nowy Świat 37 w Sokołach </w:t>
      </w:r>
    </w:p>
    <w:p w14:paraId="2F0918AF" w14:textId="5FA7AA19" w:rsidR="00CF22CA" w:rsidRPr="00B11C6E" w:rsidRDefault="00CF22CA" w:rsidP="00CF22C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czynnym w godzinach </w:t>
      </w:r>
      <w:r w:rsidR="00F1234F">
        <w:rPr>
          <w:rFonts w:ascii="Arial" w:eastAsia="Times New Roman" w:hAnsi="Arial" w:cs="Arial"/>
          <w:bCs/>
          <w:sz w:val="24"/>
          <w:szCs w:val="24"/>
          <w:lang w:eastAsia="zh-CN"/>
        </w:rPr>
        <w:t>7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:00 – </w:t>
      </w:r>
      <w:r w:rsidR="00F1234F">
        <w:rPr>
          <w:rFonts w:ascii="Arial" w:eastAsia="Times New Roman" w:hAnsi="Arial" w:cs="Arial"/>
          <w:bCs/>
          <w:sz w:val="24"/>
          <w:szCs w:val="24"/>
          <w:lang w:eastAsia="zh-CN"/>
        </w:rPr>
        <w:t>15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>:00 w każd</w:t>
      </w:r>
      <w:r w:rsidR="00BE0A69">
        <w:rPr>
          <w:rFonts w:ascii="Arial" w:eastAsia="Times New Roman" w:hAnsi="Arial" w:cs="Arial"/>
          <w:bCs/>
          <w:sz w:val="24"/>
          <w:szCs w:val="24"/>
          <w:lang w:eastAsia="zh-CN"/>
        </w:rPr>
        <w:t>y piątek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 dniach:</w:t>
      </w:r>
    </w:p>
    <w:p w14:paraId="0B04BCBB" w14:textId="77777777" w:rsidR="00CF22CA" w:rsidRPr="00B11C6E" w:rsidRDefault="00CF22CA" w:rsidP="00CF22C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</w:p>
    <w:tbl>
      <w:tblPr>
        <w:tblW w:w="10682" w:type="dxa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5"/>
        <w:gridCol w:w="2693"/>
        <w:gridCol w:w="2835"/>
        <w:gridCol w:w="2789"/>
      </w:tblGrid>
      <w:tr w:rsidR="00CF22CA" w:rsidRPr="00080BFF" w14:paraId="53EEE479" w14:textId="77777777" w:rsidTr="00A60E9F">
        <w:tc>
          <w:tcPr>
            <w:tcW w:w="2365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hideMark/>
          </w:tcPr>
          <w:p w14:paraId="4FC90C87" w14:textId="22C0749F" w:rsidR="00CF22CA" w:rsidRPr="00080BFF" w:rsidRDefault="004B45D6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F22CA" w:rsidRPr="00080BFF">
              <w:rPr>
                <w:rFonts w:ascii="Calibri" w:eastAsia="Calibri" w:hAnsi="Calibri" w:cs="Times New Roman"/>
                <w:bCs/>
                <w:sz w:val="24"/>
                <w:szCs w:val="24"/>
              </w:rPr>
              <w:t>styczeń</w:t>
            </w:r>
          </w:p>
        </w:tc>
        <w:tc>
          <w:tcPr>
            <w:tcW w:w="2693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</w:tcPr>
          <w:p w14:paraId="6EF27287" w14:textId="34A5959C" w:rsidR="00CF22CA" w:rsidRPr="00080BFF" w:rsidRDefault="00CF22CA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 w:rsidRPr="00080BFF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4B45D6">
              <w:rPr>
                <w:rFonts w:ascii="Calibri" w:eastAsia="Calibri" w:hAnsi="Calibri" w:cs="Times New Roman"/>
                <w:b/>
                <w:bCs/>
              </w:rPr>
              <w:t>2</w:t>
            </w:r>
            <w:r w:rsidRPr="00080BFF">
              <w:rPr>
                <w:rFonts w:ascii="Calibri" w:eastAsia="Calibri" w:hAnsi="Calibri" w:cs="Times New Roman"/>
                <w:b/>
                <w:bCs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bCs/>
              </w:rPr>
              <w:t>9</w:t>
            </w:r>
            <w:r w:rsidRPr="00080BFF">
              <w:rPr>
                <w:rFonts w:ascii="Calibri" w:eastAsia="Calibri" w:hAnsi="Calibri" w:cs="Times New Roman"/>
                <w:b/>
                <w:bCs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bCs/>
              </w:rPr>
              <w:t>16</w:t>
            </w:r>
            <w:r w:rsidRPr="00080BFF">
              <w:rPr>
                <w:rFonts w:ascii="Calibri" w:eastAsia="Calibri" w:hAnsi="Calibri" w:cs="Times New Roman"/>
                <w:b/>
                <w:bCs/>
              </w:rPr>
              <w:t>,</w:t>
            </w:r>
            <w:r w:rsidR="00203926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4B45D6">
              <w:rPr>
                <w:rFonts w:ascii="Calibri" w:eastAsia="Calibri" w:hAnsi="Calibri" w:cs="Times New Roman"/>
                <w:b/>
                <w:bCs/>
              </w:rPr>
              <w:t>23</w:t>
            </w:r>
            <w:r w:rsidR="00BE0A6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080BFF">
              <w:rPr>
                <w:rFonts w:ascii="Calibri" w:eastAsia="Calibri" w:hAnsi="Calibri" w:cs="Times New Roman"/>
              </w:rPr>
              <w:t>luty</w:t>
            </w:r>
          </w:p>
        </w:tc>
        <w:tc>
          <w:tcPr>
            <w:tcW w:w="2835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9CED" w14:textId="743A8E82" w:rsidR="00CF22CA" w:rsidRPr="00080BFF" w:rsidRDefault="004B45D6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>,</w:t>
            </w:r>
            <w:r w:rsidR="0020392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  <w:r w:rsidR="00CF22CA"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lipiec</w:t>
            </w:r>
          </w:p>
        </w:tc>
        <w:tc>
          <w:tcPr>
            <w:tcW w:w="278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ckThinSmall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21EB" w14:textId="2FD2E83F" w:rsidR="00CF22CA" w:rsidRPr="00080BFF" w:rsidRDefault="00BE0A69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 w:rsidR="00CF22CA" w:rsidRPr="00080BF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11</w:t>
            </w:r>
            <w:r w:rsidR="00CF22CA" w:rsidRPr="00080BF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18</w:t>
            </w:r>
            <w:r w:rsidR="00CF22CA" w:rsidRPr="00080BF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25</w:t>
            </w:r>
            <w:r w:rsidR="00CF22CA"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październik</w:t>
            </w:r>
          </w:p>
        </w:tc>
      </w:tr>
      <w:tr w:rsidR="00CF22CA" w:rsidRPr="00080BFF" w14:paraId="785311FA" w14:textId="77777777" w:rsidTr="00A60E9F">
        <w:tc>
          <w:tcPr>
            <w:tcW w:w="2365" w:type="dxa"/>
            <w:tcBorders>
              <w:top w:val="single" w:sz="6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</w:tcPr>
          <w:p w14:paraId="0EBFE754" w14:textId="43AA3831" w:rsidR="00CF22CA" w:rsidRPr="00080BFF" w:rsidRDefault="004B45D6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CF22CA" w:rsidRPr="00080BF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CF22CA" w:rsidRPr="00080BF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15</w:t>
            </w:r>
            <w:r w:rsidR="00CF22CA" w:rsidRPr="00080BF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,</w:t>
            </w:r>
            <w:r w:rsidR="0020392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22,</w:t>
            </w:r>
            <w:r w:rsidR="0020392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29 </w:t>
            </w:r>
            <w:r w:rsidR="00CF22CA" w:rsidRPr="00080BFF">
              <w:rPr>
                <w:rFonts w:ascii="Calibri" w:eastAsia="Calibri" w:hAnsi="Calibri" w:cs="Times New Roman"/>
              </w:rPr>
              <w:t xml:space="preserve"> </w:t>
            </w:r>
            <w:r w:rsidR="00CF22CA" w:rsidRPr="00080BFF">
              <w:rPr>
                <w:rFonts w:ascii="Calibri" w:eastAsia="Calibri" w:hAnsi="Calibri" w:cs="Times New Roman"/>
                <w:bCs/>
                <w:sz w:val="24"/>
                <w:szCs w:val="24"/>
              </w:rPr>
              <w:t>marzec</w:t>
            </w:r>
          </w:p>
        </w:tc>
        <w:tc>
          <w:tcPr>
            <w:tcW w:w="2693" w:type="dxa"/>
            <w:tcBorders>
              <w:top w:val="single" w:sz="6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hideMark/>
          </w:tcPr>
          <w:p w14:paraId="731A2E2C" w14:textId="10B8193E" w:rsidR="00CF22CA" w:rsidRPr="00080BFF" w:rsidRDefault="00CF22CA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  <w:r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kwiecień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31B7" w14:textId="2CB56612" w:rsidR="00CF22CA" w:rsidRPr="00080BFF" w:rsidRDefault="004B45D6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23, 30</w:t>
            </w:r>
            <w:r w:rsidR="00CF22CA"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sierpień</w:t>
            </w:r>
          </w:p>
        </w:tc>
        <w:tc>
          <w:tcPr>
            <w:tcW w:w="278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ckThinSmall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0A54" w14:textId="7CEA9AD0" w:rsidR="00CF22CA" w:rsidRPr="00080BFF" w:rsidRDefault="00BE0A69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22, 29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F22CA"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listopad</w:t>
            </w:r>
          </w:p>
        </w:tc>
      </w:tr>
      <w:tr w:rsidR="00CF22CA" w:rsidRPr="00080BFF" w14:paraId="71E5C8EB" w14:textId="77777777" w:rsidTr="00A60E9F">
        <w:tc>
          <w:tcPr>
            <w:tcW w:w="2365" w:type="dxa"/>
            <w:tcBorders>
              <w:top w:val="double" w:sz="4" w:space="0" w:color="000000"/>
              <w:left w:val="thinThickSmallGap" w:sz="24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25E59F61" w14:textId="207F886F" w:rsidR="00CF22CA" w:rsidRPr="00080BFF" w:rsidRDefault="00CF22CA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24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  <w:r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maj</w:t>
            </w:r>
          </w:p>
        </w:tc>
        <w:tc>
          <w:tcPr>
            <w:tcW w:w="2693" w:type="dxa"/>
            <w:tcBorders>
              <w:top w:val="double" w:sz="4" w:space="0" w:color="000000"/>
              <w:left w:val="thinThickSmallGap" w:sz="24" w:space="0" w:color="000000"/>
              <w:bottom w:val="thickThinSmallGap" w:sz="24" w:space="0" w:color="000000"/>
              <w:right w:val="thinThickSmallGap" w:sz="24" w:space="0" w:color="000000"/>
            </w:tcBorders>
            <w:hideMark/>
          </w:tcPr>
          <w:p w14:paraId="752013F1" w14:textId="377EA24E" w:rsidR="00CF22CA" w:rsidRPr="00080BFF" w:rsidRDefault="00CF22CA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 w:rsidR="004B45D6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  <w:r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czerwiec</w:t>
            </w:r>
          </w:p>
        </w:tc>
        <w:tc>
          <w:tcPr>
            <w:tcW w:w="2835" w:type="dxa"/>
            <w:tcBorders>
              <w:top w:val="double" w:sz="4" w:space="0" w:color="000000"/>
              <w:left w:val="thinThickSmallGap" w:sz="24" w:space="0" w:color="000000"/>
              <w:bottom w:val="thickThinSmallGap" w:sz="24" w:space="0" w:color="000000"/>
              <w:right w:val="thinThickSmall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FE3B" w14:textId="4F6948DA" w:rsidR="00CF22CA" w:rsidRPr="00080BFF" w:rsidRDefault="004B45D6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>,</w:t>
            </w:r>
            <w:r w:rsidR="00203926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27 </w:t>
            </w:r>
            <w:r w:rsidR="00CF22CA" w:rsidRPr="00080BFF">
              <w:rPr>
                <w:rFonts w:ascii="Calibri" w:eastAsia="Calibri" w:hAnsi="Calibri" w:cs="Times New Roman"/>
                <w:sz w:val="24"/>
                <w:szCs w:val="24"/>
              </w:rPr>
              <w:t>wrzesień</w:t>
            </w:r>
          </w:p>
        </w:tc>
        <w:tc>
          <w:tcPr>
            <w:tcW w:w="2789" w:type="dxa"/>
            <w:tcBorders>
              <w:top w:val="doub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B1D0A" w14:textId="1F9D373B" w:rsidR="00CF22CA" w:rsidRPr="00080BFF" w:rsidRDefault="00BE0A69" w:rsidP="00A60E9F">
            <w:pPr>
              <w:suppressAutoHyphens/>
              <w:autoSpaceDN w:val="0"/>
              <w:spacing w:after="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27</w:t>
            </w:r>
            <w:r w:rsidR="00CF22CA" w:rsidRPr="00080BF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F22CA" w:rsidRPr="00080BFF">
              <w:rPr>
                <w:rFonts w:ascii="Calibri" w:eastAsia="Calibri" w:hAnsi="Calibri" w:cs="Times New Roman"/>
                <w:sz w:val="24"/>
                <w:szCs w:val="24"/>
              </w:rPr>
              <w:t xml:space="preserve"> grudzień</w:t>
            </w:r>
          </w:p>
        </w:tc>
      </w:tr>
    </w:tbl>
    <w:p w14:paraId="1759D9BB" w14:textId="77777777" w:rsidR="00CF22CA" w:rsidRPr="00B11C6E" w:rsidRDefault="00CF22CA" w:rsidP="00CF22C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</w:p>
    <w:p w14:paraId="6D02A63C" w14:textId="77777777" w:rsidR="00CF22CA" w:rsidRPr="00B11C6E" w:rsidRDefault="00CF22CA" w:rsidP="00CF22C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 PSZOKu nieodpłatnie przyjmowane będą</w:t>
      </w:r>
    </w:p>
    <w:p w14:paraId="19B03AB2" w14:textId="77777777" w:rsidR="00CF22CA" w:rsidRPr="00B11C6E" w:rsidRDefault="00CF22CA" w:rsidP="00CF22CA">
      <w:pPr>
        <w:suppressAutoHyphens/>
        <w:autoSpaceDE w:val="0"/>
        <w:spacing w:after="4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wyłącznie odpady pochodzące z gospodarstw domowych, takie jak:</w:t>
      </w:r>
    </w:p>
    <w:p w14:paraId="18C86B8D" w14:textId="77777777" w:rsidR="00CF22CA" w:rsidRPr="00B11C6E" w:rsidRDefault="00CF22CA" w:rsidP="00CF22C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</w:t>
      </w:r>
    </w:p>
    <w:p w14:paraId="5BD2AC21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papier i tektura, opakowania z papieru i tektury, </w:t>
      </w:r>
    </w:p>
    <w:p w14:paraId="3C2258C3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tworzywa sztuczne, opakowania z tworzyw sztucznych oraz opakowania wielomateriałowe,</w:t>
      </w:r>
    </w:p>
    <w:p w14:paraId="0CB40477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opakowania ze szkła,</w:t>
      </w:r>
    </w:p>
    <w:p w14:paraId="711BF19D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odpady 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biodegradowalne/zielone,</w:t>
      </w:r>
    </w:p>
    <w:p w14:paraId="58111091" w14:textId="77777777" w:rsidR="00CF22CA" w:rsidRPr="005A173C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przeterminowane leki,</w:t>
      </w:r>
      <w:r w:rsidRPr="00B11C6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1B56052" w14:textId="77777777" w:rsidR="00CF22CA" w:rsidRPr="005A173C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A17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zużyte termometry,</w:t>
      </w:r>
    </w:p>
    <w:p w14:paraId="463CF4DE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Arial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chemikalia, farby, rozpuszczalniki i opakowania po nich,</w:t>
      </w:r>
    </w:p>
    <w:p w14:paraId="2B8AC2A4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 </w:t>
      </w: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zużyte baterie i akumulatory, </w:t>
      </w:r>
    </w:p>
    <w:p w14:paraId="0559C6D4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zużyty sprzęt elektryczny i elektroniczny, </w:t>
      </w:r>
    </w:p>
    <w:p w14:paraId="602D5DCC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elementy oświetleniowe, świetlówki, żarówki energooszczędne, itp.,</w:t>
      </w:r>
    </w:p>
    <w:p w14:paraId="47745072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meble i inne odpady wielkogabarytowe, </w:t>
      </w:r>
    </w:p>
    <w:p w14:paraId="543F107C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okna oraz szkło płaskie okienne,</w:t>
      </w:r>
    </w:p>
    <w:p w14:paraId="1268548B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odpady budowlane i rozbiórkowe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,</w:t>
      </w:r>
    </w:p>
    <w:p w14:paraId="478016C3" w14:textId="77777777" w:rsidR="00CF22CA" w:rsidRPr="009017C8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styropian,</w:t>
      </w:r>
    </w:p>
    <w:p w14:paraId="17F60E82" w14:textId="4FBCC46E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zużyte opony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w tym również opony</w:t>
      </w:r>
    </w:p>
    <w:p w14:paraId="559758A2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tekstylia i odzież,</w:t>
      </w:r>
    </w:p>
    <w:p w14:paraId="2A301CAA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opakowania po nawozach i środkach ochrony roślin,</w:t>
      </w:r>
    </w:p>
    <w:p w14:paraId="12C8691F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przeterminowane środki ochrony roślin,</w:t>
      </w:r>
    </w:p>
    <w:p w14:paraId="2D75890E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przeterminowane środki chemii gospodarczej i opakowania po nich,</w:t>
      </w:r>
    </w:p>
    <w:p w14:paraId="111799CF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oleje spożywcze oraz odpadowe i opakowania po nich,</w:t>
      </w:r>
    </w:p>
    <w:p w14:paraId="517444C2" w14:textId="77777777" w:rsidR="00CF22CA" w:rsidRPr="00B11C6E" w:rsidRDefault="00CF22CA" w:rsidP="00CF22CA">
      <w:pPr>
        <w:numPr>
          <w:ilvl w:val="0"/>
          <w:numId w:val="1"/>
        </w:numPr>
        <w:suppressAutoHyphens/>
        <w:autoSpaceDE w:val="0"/>
        <w:spacing w:after="10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przeterminowane materiały budowlane </w:t>
      </w:r>
      <w:r w:rsidRPr="00B11C6E">
        <w:rPr>
          <w:rFonts w:ascii="Arial" w:eastAsia="Times New Roman" w:hAnsi="Arial" w:cs="Arial"/>
          <w:sz w:val="20"/>
          <w:szCs w:val="20"/>
          <w:lang w:eastAsia="zh-CN"/>
        </w:rPr>
        <w:t>typu cement, gips, zaprawy murarskie,</w:t>
      </w:r>
    </w:p>
    <w:p w14:paraId="747EA6E8" w14:textId="77777777" w:rsidR="00CF22CA" w:rsidRPr="00B11C6E" w:rsidRDefault="00CF22CA" w:rsidP="00CF22CA">
      <w:pPr>
        <w:suppressAutoHyphens/>
        <w:autoSpaceDE w:val="0"/>
        <w:spacing w:after="0" w:line="240" w:lineRule="auto"/>
        <w:ind w:left="142" w:right="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lang w:eastAsia="zh-CN"/>
        </w:rPr>
        <w:t xml:space="preserve">Harmonogram oraz więcej informacji dostępne są na stronie internetowej Gminy </w:t>
      </w:r>
      <w:r>
        <w:rPr>
          <w:rFonts w:ascii="Arial" w:eastAsia="Times New Roman" w:hAnsi="Arial" w:cs="Arial"/>
          <w:bCs/>
          <w:lang w:eastAsia="zh-CN"/>
        </w:rPr>
        <w:t>Kulesze Kościelne</w:t>
      </w:r>
      <w:r w:rsidRPr="00B11C6E">
        <w:rPr>
          <w:rFonts w:ascii="Arial" w:eastAsia="Times New Roman" w:hAnsi="Arial" w:cs="Arial"/>
          <w:bCs/>
          <w:lang w:eastAsia="zh-CN"/>
        </w:rPr>
        <w:t xml:space="preserve"> </w:t>
      </w:r>
      <w:hyperlink r:id="rId7" w:history="1">
        <w:r w:rsidRPr="009156B7">
          <w:rPr>
            <w:rStyle w:val="Hipercze"/>
            <w:rFonts w:ascii="Arial" w:eastAsia="Times New Roman" w:hAnsi="Arial" w:cs="Arial"/>
            <w:bCs/>
            <w:lang w:eastAsia="zh-CN"/>
          </w:rPr>
          <w:t>www.kuleszek.pl</w:t>
        </w:r>
      </w:hyperlink>
      <w:r w:rsidRPr="00B11C6E">
        <w:rPr>
          <w:rFonts w:ascii="Arial" w:eastAsia="Times New Roman" w:hAnsi="Arial" w:cs="Arial"/>
          <w:bCs/>
          <w:lang w:eastAsia="zh-CN"/>
        </w:rPr>
        <w:t xml:space="preserve">   oraz na stronie internetowej </w:t>
      </w:r>
      <w:hyperlink r:id="rId8" w:history="1">
        <w:r w:rsidRPr="00B11C6E">
          <w:rPr>
            <w:rFonts w:ascii="Arial" w:eastAsia="Times New Roman" w:hAnsi="Arial" w:cs="Arial"/>
            <w:bCs/>
            <w:color w:val="0000FF"/>
            <w:u w:val="single"/>
            <w:lang w:eastAsia="zh-CN"/>
          </w:rPr>
          <w:t>www.mpo.bialystok.pl</w:t>
        </w:r>
      </w:hyperlink>
      <w:r w:rsidRPr="00B11C6E">
        <w:rPr>
          <w:rFonts w:ascii="Arial" w:eastAsia="Times New Roman" w:hAnsi="Arial" w:cs="Arial"/>
          <w:bCs/>
          <w:lang w:eastAsia="zh-CN"/>
        </w:rPr>
        <w:t xml:space="preserve"> lub pod nr tel. (85) 737 10 88, 509 959 558</w:t>
      </w:r>
      <w:r w:rsidRPr="00B11C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9D609B8" w14:textId="77777777" w:rsidR="00CF22CA" w:rsidRDefault="00CF22CA" w:rsidP="00CF22CA"/>
    <w:p w14:paraId="633F9FFF" w14:textId="77777777" w:rsidR="00CF22CA" w:rsidRPr="00EA22FE" w:rsidRDefault="00CF22CA" w:rsidP="00CF22CA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A22FE">
        <w:rPr>
          <w:rFonts w:ascii="Arial" w:eastAsia="Times New Roman" w:hAnsi="Arial" w:cs="Arial"/>
          <w:b/>
          <w:bCs/>
          <w:color w:val="000000"/>
          <w:lang w:eastAsia="pl-PL"/>
        </w:rPr>
        <w:t xml:space="preserve">WYKONAWCA: MPO SP z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Pr="00EA22FE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o</w:t>
      </w:r>
      <w:r w:rsidRPr="00EA22FE">
        <w:rPr>
          <w:rFonts w:ascii="Arial" w:eastAsia="Times New Roman" w:hAnsi="Arial" w:cs="Arial"/>
          <w:b/>
          <w:bCs/>
          <w:color w:val="000000"/>
          <w:lang w:eastAsia="pl-PL"/>
        </w:rPr>
        <w:t>. ul. 42 Pułku Piechoty 48, 15-950 Białystok, www.mpo.bialystok.pl                                                                           Oddział w Wyszkach ul. Usługowa 11 17-132 Wyszki tel. 85 737 10 88</w:t>
      </w:r>
    </w:p>
    <w:p w14:paraId="1AE9F6C5" w14:textId="77777777" w:rsidR="00CF22CA" w:rsidRDefault="00CF22CA" w:rsidP="00CF22CA"/>
    <w:p w14:paraId="02447E21" w14:textId="77777777" w:rsidR="00794389" w:rsidRDefault="00794389"/>
    <w:sectPr w:rsidR="00794389" w:rsidSect="00390A0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24"/>
        </w:tabs>
        <w:ind w:left="720" w:hanging="38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663" w:hanging="38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2"/>
        </w:tabs>
        <w:ind w:left="948" w:hanging="38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52"/>
        </w:tabs>
        <w:ind w:left="948" w:hanging="38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6"/>
    <w:multiLevelType w:val="singleLevel"/>
    <w:tmpl w:val="2E6A0AE0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sz w:val="24"/>
        <w:szCs w:val="24"/>
      </w:rPr>
    </w:lvl>
  </w:abstractNum>
  <w:num w:numId="1" w16cid:durableId="275260228">
    <w:abstractNumId w:val="0"/>
  </w:num>
  <w:num w:numId="2" w16cid:durableId="290792430">
    <w:abstractNumId w:val="1"/>
  </w:num>
  <w:num w:numId="3" w16cid:durableId="539052607">
    <w:abstractNumId w:val="2"/>
  </w:num>
  <w:num w:numId="4" w16cid:durableId="693458628">
    <w:abstractNumId w:val="3"/>
  </w:num>
  <w:num w:numId="5" w16cid:durableId="179104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A"/>
    <w:rsid w:val="00203926"/>
    <w:rsid w:val="00215E86"/>
    <w:rsid w:val="002F6045"/>
    <w:rsid w:val="004A3778"/>
    <w:rsid w:val="004B45D6"/>
    <w:rsid w:val="00794389"/>
    <w:rsid w:val="00BE0A69"/>
    <w:rsid w:val="00CF22CA"/>
    <w:rsid w:val="00E954CC"/>
    <w:rsid w:val="00F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0B87"/>
  <w15:chartTrackingRefBased/>
  <w15:docId w15:val="{4F285B69-3794-4AE6-9CF4-45F3DDAB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2C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bialysto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esz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o.bialystok.pl/" TargetMode="External"/><Relationship Id="rId5" Type="http://schemas.openxmlformats.org/officeDocument/2006/relationships/hyperlink" Target="http://www.kulesze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Fiedoruk</dc:creator>
  <cp:keywords/>
  <dc:description/>
  <cp:lastModifiedBy>Mariusz Fiedoruk</cp:lastModifiedBy>
  <cp:revision>6</cp:revision>
  <dcterms:created xsi:type="dcterms:W3CDTF">2023-11-23T12:05:00Z</dcterms:created>
  <dcterms:modified xsi:type="dcterms:W3CDTF">2023-11-23T13:12:00Z</dcterms:modified>
</cp:coreProperties>
</file>