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054" w:rsidRPr="006832DE" w:rsidRDefault="00171054" w:rsidP="00030784">
      <w:pPr>
        <w:pStyle w:val="NormalnyWeb"/>
        <w:spacing w:before="0" w:beforeAutospacing="0" w:after="0"/>
        <w:jc w:val="center"/>
      </w:pPr>
      <w:r w:rsidRPr="006832DE">
        <w:rPr>
          <w:b/>
          <w:bCs/>
        </w:rPr>
        <w:t>ZARZĄDZENIE Nr</w:t>
      </w:r>
      <w:r w:rsidR="00EE3C44">
        <w:rPr>
          <w:b/>
          <w:bCs/>
        </w:rPr>
        <w:t xml:space="preserve"> 39/2019</w:t>
      </w:r>
    </w:p>
    <w:p w:rsidR="00171054" w:rsidRPr="006832DE" w:rsidRDefault="00171054" w:rsidP="00030784">
      <w:pPr>
        <w:pStyle w:val="NormalnyWeb"/>
        <w:spacing w:before="0" w:beforeAutospacing="0" w:after="0"/>
        <w:jc w:val="center"/>
      </w:pPr>
      <w:r w:rsidRPr="006832DE">
        <w:rPr>
          <w:b/>
          <w:bCs/>
        </w:rPr>
        <w:t>Wójta Gminy Kulesze Kościelne</w:t>
      </w:r>
    </w:p>
    <w:p w:rsidR="00171054" w:rsidRPr="006832DE" w:rsidRDefault="00171054" w:rsidP="00030784">
      <w:pPr>
        <w:pStyle w:val="NormalnyWeb"/>
        <w:spacing w:before="0" w:beforeAutospacing="0" w:after="238"/>
        <w:jc w:val="center"/>
      </w:pPr>
      <w:r w:rsidRPr="006832DE">
        <w:rPr>
          <w:b/>
          <w:bCs/>
        </w:rPr>
        <w:t>z dnia</w:t>
      </w:r>
      <w:r w:rsidR="00EE3C44">
        <w:rPr>
          <w:b/>
          <w:bCs/>
        </w:rPr>
        <w:t xml:space="preserve"> 28 czerwca 2019 r.</w:t>
      </w:r>
    </w:p>
    <w:p w:rsidR="00171054" w:rsidRPr="006832DE" w:rsidRDefault="00171054" w:rsidP="00030784">
      <w:pPr>
        <w:pStyle w:val="NormalnyWeb"/>
        <w:spacing w:before="238" w:beforeAutospacing="0" w:after="0"/>
        <w:jc w:val="center"/>
      </w:pPr>
      <w:r w:rsidRPr="006832DE">
        <w:rPr>
          <w:b/>
          <w:bCs/>
        </w:rPr>
        <w:t xml:space="preserve">w sprawie ogłoszenia naboru na  wolne stanowisko urzędnicze </w:t>
      </w:r>
      <w:r w:rsidRPr="006832DE">
        <w:rPr>
          <w:b/>
        </w:rPr>
        <w:t xml:space="preserve">ds. </w:t>
      </w:r>
      <w:r w:rsidR="006832DE">
        <w:rPr>
          <w:b/>
        </w:rPr>
        <w:t>zamówień publicznych, inwestycji, pozyskiwania środków i promocji gminy</w:t>
      </w:r>
    </w:p>
    <w:p w:rsidR="00171054" w:rsidRPr="006832DE" w:rsidRDefault="00171054" w:rsidP="00030784">
      <w:pPr>
        <w:pStyle w:val="NormalnyWeb"/>
        <w:spacing w:before="238" w:beforeAutospacing="0" w:after="0"/>
        <w:ind w:firstLine="708"/>
        <w:jc w:val="both"/>
      </w:pPr>
      <w:r w:rsidRPr="006832DE">
        <w:t>Na podstawie art. 11 i art. 13 ustawy z dnia  21 listopada  2008  r. o  pracownikach samorządowych (Dz. U. z 2018  r. poz. 1260 ) zarządzam, co następuje:</w:t>
      </w:r>
    </w:p>
    <w:p w:rsidR="00171054" w:rsidRPr="006832DE" w:rsidRDefault="00171054" w:rsidP="00030784">
      <w:pPr>
        <w:pStyle w:val="NormalnyWeb"/>
        <w:spacing w:before="238" w:beforeAutospacing="0" w:after="0"/>
        <w:jc w:val="both"/>
      </w:pPr>
      <w:r w:rsidRPr="00030784">
        <w:rPr>
          <w:b/>
        </w:rPr>
        <w:t>§ 1.1.</w:t>
      </w:r>
      <w:r w:rsidRPr="006832DE">
        <w:t xml:space="preserve"> Ogłaszam  nabór  kandydatów na wolne stanowisko urzędnicze ds. </w:t>
      </w:r>
      <w:r w:rsidR="00B774F5">
        <w:t>zamówień publicznych, inwestycji, pozyskiwania środków i promocji gminy.</w:t>
      </w:r>
    </w:p>
    <w:p w:rsidR="00171054" w:rsidRPr="006832DE" w:rsidRDefault="00171054" w:rsidP="00030784">
      <w:pPr>
        <w:pStyle w:val="NormalnyWeb"/>
        <w:spacing w:before="238" w:beforeAutospacing="0" w:after="0"/>
        <w:jc w:val="both"/>
      </w:pPr>
      <w:r w:rsidRPr="00030784">
        <w:rPr>
          <w:b/>
        </w:rPr>
        <w:t>2.</w:t>
      </w:r>
      <w:r w:rsidRPr="006832DE">
        <w:t xml:space="preserve"> Treść ogłoszenia stanowi załącznik Nr 1 do niniejszego zarządzenia.</w:t>
      </w:r>
    </w:p>
    <w:p w:rsidR="00171054" w:rsidRPr="006832DE" w:rsidRDefault="00171054" w:rsidP="00030784">
      <w:pPr>
        <w:pStyle w:val="NormalnyWeb"/>
        <w:spacing w:before="238" w:beforeAutospacing="0" w:after="0"/>
        <w:jc w:val="both"/>
      </w:pPr>
      <w:r w:rsidRPr="00030784">
        <w:rPr>
          <w:b/>
        </w:rPr>
        <w:t>3</w:t>
      </w:r>
      <w:r w:rsidRPr="006832DE">
        <w:t xml:space="preserve">. Konkurs zostanie przeprowadzony zgodnie z regulaminem naboru na wolne stanowisko urzędnicze  w Urzędzie Gminy Kulesze Kościelne przyjętym Zarządzeniem Nr 90/09   Wójta Gminy Kulesze Kościelne z dnia 10.06.2009 r. w sprawie ustalenia regulaminu naboru kandydatów na wolne stanowiska  w Urzędzie Gminy Kulesze  Kościelne. </w:t>
      </w:r>
    </w:p>
    <w:p w:rsidR="00171054" w:rsidRDefault="00171054" w:rsidP="00030784">
      <w:pPr>
        <w:pStyle w:val="NormalnyWeb"/>
        <w:spacing w:before="238" w:beforeAutospacing="0" w:after="0"/>
        <w:jc w:val="both"/>
      </w:pPr>
      <w:r w:rsidRPr="00030784">
        <w:rPr>
          <w:b/>
        </w:rPr>
        <w:t>4.</w:t>
      </w:r>
      <w:r w:rsidRPr="006832DE">
        <w:t xml:space="preserve"> Ogłoszenie o przeprowadzeniu konkursu zostanie opublikowane w Biuletynie Informacji Publicznej Gminy Kulesze Kościelne  oraz na tablicy informacyjnej  Urzędu Gminy.</w:t>
      </w:r>
    </w:p>
    <w:p w:rsidR="00EE3C44" w:rsidRPr="006832DE" w:rsidRDefault="00EE3C44" w:rsidP="00030784">
      <w:pPr>
        <w:pStyle w:val="NormalnyWeb"/>
        <w:spacing w:before="238" w:beforeAutospacing="0" w:after="0"/>
        <w:jc w:val="both"/>
      </w:pPr>
    </w:p>
    <w:p w:rsidR="00171054" w:rsidRPr="006832DE" w:rsidRDefault="00171054" w:rsidP="00030784">
      <w:pPr>
        <w:pStyle w:val="NormalnyWeb"/>
        <w:spacing w:before="0" w:beforeAutospacing="0" w:after="0"/>
        <w:jc w:val="both"/>
      </w:pPr>
      <w:r w:rsidRPr="00030784">
        <w:rPr>
          <w:b/>
        </w:rPr>
        <w:t>§ 2.</w:t>
      </w:r>
      <w:r w:rsidRPr="006832DE">
        <w:t xml:space="preserve"> Powołuje się Komisję Konkursową w składzie:</w:t>
      </w:r>
    </w:p>
    <w:p w:rsidR="00171054" w:rsidRPr="006832DE" w:rsidRDefault="00802F03" w:rsidP="00030784">
      <w:pPr>
        <w:pStyle w:val="NormalnyWeb"/>
        <w:numPr>
          <w:ilvl w:val="0"/>
          <w:numId w:val="1"/>
        </w:numPr>
        <w:spacing w:before="0" w:beforeAutospacing="0" w:after="0"/>
        <w:jc w:val="both"/>
      </w:pPr>
      <w:r>
        <w:t>Stefan Grodzki –  Przewodniczący</w:t>
      </w:r>
      <w:r w:rsidR="00171054" w:rsidRPr="006832DE">
        <w:t xml:space="preserve"> Komisji</w:t>
      </w:r>
    </w:p>
    <w:p w:rsidR="00171054" w:rsidRPr="006832DE" w:rsidRDefault="00171054" w:rsidP="00030784">
      <w:pPr>
        <w:pStyle w:val="NormalnyWeb"/>
        <w:numPr>
          <w:ilvl w:val="0"/>
          <w:numId w:val="1"/>
        </w:numPr>
        <w:spacing w:before="0" w:beforeAutospacing="0" w:after="0"/>
        <w:jc w:val="both"/>
      </w:pPr>
      <w:r w:rsidRPr="006832DE">
        <w:t>Ewa Janina Klewinowska – członek komisji.</w:t>
      </w:r>
    </w:p>
    <w:p w:rsidR="00171054" w:rsidRPr="006832DE" w:rsidRDefault="00171054" w:rsidP="00030784">
      <w:pPr>
        <w:pStyle w:val="NormalnyWeb"/>
        <w:numPr>
          <w:ilvl w:val="0"/>
          <w:numId w:val="1"/>
        </w:numPr>
        <w:spacing w:before="0" w:beforeAutospacing="0" w:after="0"/>
        <w:jc w:val="both"/>
      </w:pPr>
      <w:r w:rsidRPr="006832DE">
        <w:t>Teresa Bagińska – członek komisji</w:t>
      </w:r>
    </w:p>
    <w:p w:rsidR="00171054" w:rsidRPr="006832DE" w:rsidRDefault="00171054" w:rsidP="00030784">
      <w:pPr>
        <w:pStyle w:val="NormalnyWeb"/>
        <w:spacing w:before="238" w:beforeAutospacing="0" w:after="0"/>
        <w:jc w:val="both"/>
      </w:pPr>
      <w:r w:rsidRPr="00030784">
        <w:rPr>
          <w:b/>
        </w:rPr>
        <w:t>§ 3</w:t>
      </w:r>
      <w:r w:rsidRPr="006832DE">
        <w:t xml:space="preserve">. Wykonanie zarządzenia powierza się </w:t>
      </w:r>
      <w:r w:rsidR="001744C1">
        <w:t>Przewodniczącemu Komisji</w:t>
      </w:r>
      <w:r w:rsidR="00DE1E4A">
        <w:t>.</w:t>
      </w:r>
    </w:p>
    <w:p w:rsidR="00171054" w:rsidRPr="006832DE" w:rsidRDefault="00171054" w:rsidP="00030784">
      <w:pPr>
        <w:pStyle w:val="NormalnyWeb"/>
        <w:spacing w:before="238" w:beforeAutospacing="0" w:after="0"/>
        <w:jc w:val="both"/>
      </w:pPr>
      <w:r w:rsidRPr="00030784">
        <w:rPr>
          <w:b/>
        </w:rPr>
        <w:t>§ 4.</w:t>
      </w:r>
      <w:r w:rsidRPr="006832DE">
        <w:t xml:space="preserve"> </w:t>
      </w:r>
      <w:r w:rsidR="00030784">
        <w:t xml:space="preserve"> </w:t>
      </w:r>
      <w:r w:rsidRPr="006832DE">
        <w:t>Komisja działa do czasu zakończenia naboru.</w:t>
      </w:r>
    </w:p>
    <w:p w:rsidR="00171054" w:rsidRPr="006832DE" w:rsidRDefault="00171054" w:rsidP="00030784">
      <w:pPr>
        <w:pStyle w:val="NormalnyWeb"/>
        <w:spacing w:before="238" w:beforeAutospacing="0" w:after="0"/>
        <w:jc w:val="both"/>
      </w:pPr>
      <w:r w:rsidRPr="00030784">
        <w:rPr>
          <w:b/>
        </w:rPr>
        <w:t>§ 5.</w:t>
      </w:r>
      <w:r w:rsidRPr="006832DE">
        <w:t xml:space="preserve"> </w:t>
      </w:r>
      <w:r w:rsidR="00030784">
        <w:t xml:space="preserve"> </w:t>
      </w:r>
      <w:r w:rsidRPr="006832DE">
        <w:t>Zarządzenie wchodzi w życie z dniem podjęcia.</w:t>
      </w:r>
    </w:p>
    <w:p w:rsidR="00171054" w:rsidRPr="006832DE" w:rsidRDefault="00171054" w:rsidP="00030784">
      <w:pPr>
        <w:pStyle w:val="NormalnyWeb"/>
        <w:spacing w:before="238" w:beforeAutospacing="0" w:after="0"/>
        <w:jc w:val="both"/>
      </w:pPr>
    </w:p>
    <w:p w:rsidR="00171054" w:rsidRPr="006832DE" w:rsidRDefault="00171054" w:rsidP="00030784">
      <w:pPr>
        <w:pStyle w:val="NormalnyWeb"/>
        <w:spacing w:before="238" w:beforeAutospacing="0" w:after="0"/>
        <w:jc w:val="both"/>
      </w:pPr>
      <w:r w:rsidRPr="006832DE">
        <w:t xml:space="preserve">                                                                                                    </w:t>
      </w:r>
      <w:r w:rsidR="00B774F5">
        <w:t xml:space="preserve">             </w:t>
      </w:r>
      <w:r w:rsidRPr="006832DE">
        <w:t xml:space="preserve">    Wójt Gminy</w:t>
      </w:r>
    </w:p>
    <w:p w:rsidR="00171054" w:rsidRPr="006832DE" w:rsidRDefault="00030784" w:rsidP="00030784">
      <w:pPr>
        <w:pStyle w:val="NormalnyWeb"/>
        <w:spacing w:before="238" w:beforeAutospacing="0" w:after="0"/>
        <w:jc w:val="both"/>
      </w:pPr>
      <w:r>
        <w:t xml:space="preserve">                                                                                                                   </w:t>
      </w:r>
      <w:r w:rsidR="00171054" w:rsidRPr="006832DE">
        <w:t>Stefan Grodzki</w:t>
      </w:r>
    </w:p>
    <w:p w:rsidR="00171054" w:rsidRPr="006832DE" w:rsidRDefault="00171054" w:rsidP="00030784">
      <w:pPr>
        <w:pStyle w:val="NormalnyWeb"/>
        <w:spacing w:before="238" w:beforeAutospacing="0" w:after="0"/>
        <w:ind w:left="4248" w:firstLine="708"/>
        <w:jc w:val="both"/>
      </w:pPr>
    </w:p>
    <w:p w:rsidR="00171054" w:rsidRPr="006832DE" w:rsidRDefault="00171054" w:rsidP="00030784">
      <w:pPr>
        <w:pStyle w:val="NormalnyWeb"/>
        <w:spacing w:before="238" w:beforeAutospacing="0" w:after="0"/>
        <w:ind w:left="4248" w:firstLine="708"/>
        <w:jc w:val="both"/>
      </w:pPr>
    </w:p>
    <w:p w:rsidR="00B774F5" w:rsidRDefault="00171054" w:rsidP="0003078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B774F5" w:rsidRDefault="00B774F5" w:rsidP="0003078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74F5" w:rsidRDefault="00B774F5" w:rsidP="0003078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74F5" w:rsidRDefault="00B774F5" w:rsidP="0003078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74F5" w:rsidRDefault="00B774F5" w:rsidP="0003078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0784" w:rsidRDefault="00030784" w:rsidP="0003078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0784" w:rsidRDefault="00030784" w:rsidP="0003078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0784" w:rsidRDefault="00030784" w:rsidP="0003078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74F5" w:rsidRDefault="00B774F5" w:rsidP="0003078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1054" w:rsidRPr="006832DE" w:rsidRDefault="00EE3C44" w:rsidP="00EE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</w:t>
      </w:r>
      <w:r w:rsidR="00DE1E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71054"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łącznik Nr 1 do Zarządzenia Nr 39/2019</w:t>
      </w:r>
      <w:r w:rsidR="00B774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171054" w:rsidRPr="006832DE" w:rsidRDefault="00EE3C44" w:rsidP="00EE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</w:t>
      </w:r>
      <w:r w:rsidR="00171054"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Wójta Gminy  Kulesze Kościelne</w:t>
      </w:r>
    </w:p>
    <w:p w:rsidR="00171054" w:rsidRPr="006832DE" w:rsidRDefault="00EE3C44" w:rsidP="00EE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</w:t>
      </w:r>
      <w:r w:rsidR="00171054"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28.06.2019 r. </w:t>
      </w:r>
    </w:p>
    <w:p w:rsidR="00171054" w:rsidRPr="006832DE" w:rsidRDefault="00171054" w:rsidP="0003078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1054" w:rsidRPr="006832DE" w:rsidRDefault="00171054" w:rsidP="0003078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1054" w:rsidRPr="006832DE" w:rsidRDefault="00171054" w:rsidP="00030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OGŁOSZENIE</w:t>
      </w:r>
    </w:p>
    <w:p w:rsidR="00171054" w:rsidRPr="006832DE" w:rsidRDefault="00171054" w:rsidP="000307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1054" w:rsidRPr="006832DE" w:rsidRDefault="00171054" w:rsidP="0003078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Wójt Gminy Kulesze Kościelne ogłasza nabór kandydatów na wolne stanowisko urzędnicze w Urzędzie Gminy Kulesze Kościelne</w:t>
      </w:r>
    </w:p>
    <w:p w:rsidR="00171054" w:rsidRPr="006832DE" w:rsidRDefault="00171054" w:rsidP="00030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1054" w:rsidRPr="006832DE" w:rsidRDefault="00171054" w:rsidP="0003078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Nazwa i adres jednostki:</w:t>
      </w:r>
    </w:p>
    <w:p w:rsidR="00171054" w:rsidRDefault="00171054" w:rsidP="0003078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Urząd Gminy Kulesze Kościelne, ul. Główna 6, 18-208 Kulesze Kościelne;</w:t>
      </w:r>
    </w:p>
    <w:p w:rsidR="00030784" w:rsidRPr="006832DE" w:rsidRDefault="00030784" w:rsidP="0003078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0784" w:rsidRDefault="00171054" w:rsidP="00030784">
      <w:pPr>
        <w:pStyle w:val="NormalnyWeb"/>
        <w:numPr>
          <w:ilvl w:val="0"/>
          <w:numId w:val="2"/>
        </w:numPr>
        <w:spacing w:before="0" w:beforeAutospacing="0" w:after="0"/>
        <w:jc w:val="both"/>
        <w:rPr>
          <w:b/>
          <w:lang w:eastAsia="ar-SA"/>
        </w:rPr>
      </w:pPr>
      <w:r w:rsidRPr="006832DE">
        <w:rPr>
          <w:b/>
          <w:lang w:eastAsia="ar-SA"/>
        </w:rPr>
        <w:t xml:space="preserve">Określenie stanowiska urzędniczego:                                                              </w:t>
      </w:r>
      <w:r w:rsidR="006832DE">
        <w:rPr>
          <w:b/>
          <w:lang w:eastAsia="ar-SA"/>
        </w:rPr>
        <w:t xml:space="preserve">                  </w:t>
      </w:r>
    </w:p>
    <w:p w:rsidR="00171054" w:rsidRPr="00030784" w:rsidRDefault="00171054" w:rsidP="00030784">
      <w:pPr>
        <w:pStyle w:val="NormalnyWeb"/>
        <w:spacing w:before="0" w:beforeAutospacing="0" w:after="0"/>
        <w:ind w:left="720"/>
        <w:jc w:val="both"/>
        <w:rPr>
          <w:b/>
          <w:lang w:eastAsia="ar-SA"/>
        </w:rPr>
      </w:pPr>
      <w:r w:rsidRPr="006832DE">
        <w:rPr>
          <w:lang w:eastAsia="ar-SA"/>
        </w:rPr>
        <w:t xml:space="preserve">do spraw </w:t>
      </w:r>
      <w:r w:rsidR="007D0828" w:rsidRPr="006832DE">
        <w:t>środków finansowych z funduszy unijnych i krajowych oraz promocji gminy w Urzędzie Gminy Kulesze Kościelne.</w:t>
      </w:r>
    </w:p>
    <w:p w:rsidR="00171054" w:rsidRPr="006832DE" w:rsidRDefault="00171054" w:rsidP="00030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1054" w:rsidRPr="006832DE" w:rsidRDefault="00171054" w:rsidP="0003078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Wymagania niezbędne kandydata:</w:t>
      </w:r>
    </w:p>
    <w:p w:rsidR="00171054" w:rsidRPr="006832DE" w:rsidRDefault="00171054" w:rsidP="000307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obywatelstwo polskie z zastrzeżeniem art. 11 ust. 2 i 3 ustawy o pracownikach samorządowych, </w:t>
      </w:r>
    </w:p>
    <w:p w:rsidR="00171054" w:rsidRPr="006832DE" w:rsidRDefault="00171054" w:rsidP="00030784">
      <w:pPr>
        <w:numPr>
          <w:ilvl w:val="0"/>
          <w:numId w:val="3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pełna zdolność do czynności prawnych oraz korzystania z pełni praw publicznych,</w:t>
      </w:r>
    </w:p>
    <w:p w:rsidR="00171054" w:rsidRPr="006832DE" w:rsidRDefault="006832DE" w:rsidP="00030784">
      <w:pPr>
        <w:numPr>
          <w:ilvl w:val="0"/>
          <w:numId w:val="3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wykształcenie wyższe, </w:t>
      </w:r>
    </w:p>
    <w:p w:rsidR="007D0828" w:rsidRPr="006832DE" w:rsidRDefault="007D0828" w:rsidP="00030784">
      <w:pPr>
        <w:numPr>
          <w:ilvl w:val="0"/>
          <w:numId w:val="3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doświadczenie zawodowe w przygotowywaniu i rozliczaniu projektów, </w:t>
      </w:r>
      <w:r w:rsid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działań i programów realizowanych z udziałem zewnętrznych środków finansowych (z funduszy unijnych, innych funduszy zewnętrznych oraz programów krajowych);</w:t>
      </w:r>
    </w:p>
    <w:p w:rsidR="007D0828" w:rsidRPr="006832DE" w:rsidRDefault="007D0828" w:rsidP="00030784">
      <w:pPr>
        <w:numPr>
          <w:ilvl w:val="0"/>
          <w:numId w:val="3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znajomość przepisów prawnych dotyczących funduszy unijnych, </w:t>
      </w:r>
      <w:r w:rsid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zamówień publicznych, procedur aplikacyjnych i rozliczania dotacji, umiejętność ich interpretacji oraz wykorzystania do wykonywania zadań;</w:t>
      </w:r>
    </w:p>
    <w:p w:rsidR="00171054" w:rsidRPr="006832DE" w:rsidRDefault="00171054" w:rsidP="00030784">
      <w:pPr>
        <w:numPr>
          <w:ilvl w:val="0"/>
          <w:numId w:val="3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brak skazania prawomocnym wyrokiem sądu za umyślne przestępstwo ścigane </w:t>
      </w:r>
      <w:r w:rsid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z oskarżenia publicznego lub umyślne przestępstwo skarbowe,</w:t>
      </w:r>
    </w:p>
    <w:p w:rsidR="00171054" w:rsidRPr="006832DE" w:rsidRDefault="00171054" w:rsidP="00030784">
      <w:pPr>
        <w:numPr>
          <w:ilvl w:val="0"/>
          <w:numId w:val="3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nieposzlakowana opinia.</w:t>
      </w:r>
    </w:p>
    <w:p w:rsidR="008133D1" w:rsidRPr="006832DE" w:rsidRDefault="008133D1" w:rsidP="00030784">
      <w:pPr>
        <w:numPr>
          <w:ilvl w:val="0"/>
          <w:numId w:val="3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bardzo dobra znajomość obsługi komputera;</w:t>
      </w:r>
    </w:p>
    <w:p w:rsidR="008133D1" w:rsidRPr="006832DE" w:rsidRDefault="008133D1" w:rsidP="0003078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zdolność do kreatywnego i innowacyjnego myślenia, zaangażowanie, samodzielność, dokładność, odpowiedzialność, sumienność, odporność na stres, obowiązkowość, umiejętność</w:t>
      </w:r>
      <w:r w:rsidR="00EE3C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pracy pod</w:t>
      </w:r>
      <w:r w:rsidR="000307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presją czasu.</w:t>
      </w:r>
    </w:p>
    <w:p w:rsidR="00171054" w:rsidRPr="006832DE" w:rsidRDefault="00171054" w:rsidP="00030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33D1" w:rsidRPr="00030784" w:rsidRDefault="00171054" w:rsidP="0003078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Wymagania dodatkowe:</w:t>
      </w:r>
    </w:p>
    <w:p w:rsidR="008133D1" w:rsidRPr="006832DE" w:rsidRDefault="00030784" w:rsidP="000307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a) </w:t>
      </w:r>
      <w:r w:rsidR="008133D1"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udokumentowane szkolenia i kursy z zakresu fundu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szy unijnych;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b)   </w:t>
      </w:r>
      <w:r w:rsidR="008133D1"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doświadczenie zawodowe w instytucjach wdrażających programy europejskie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="008133D1"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i w jednostkach samorządu terytorialnego, szczególności w przedmiocie prowadzonych zadań;</w:t>
      </w:r>
    </w:p>
    <w:p w:rsidR="00C5583D" w:rsidRPr="006832DE" w:rsidRDefault="008133D1" w:rsidP="000307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c) </w:t>
      </w:r>
      <w:r w:rsidR="0003078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znajomość zasad prowadzenia zadań publicznych</w:t>
      </w:r>
    </w:p>
    <w:p w:rsidR="008133D1" w:rsidRPr="006832DE" w:rsidRDefault="008133D1" w:rsidP="0003078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33D1" w:rsidRDefault="00171054" w:rsidP="00030784">
      <w:pPr>
        <w:pStyle w:val="Akapitzlist"/>
        <w:numPr>
          <w:ilvl w:val="0"/>
          <w:numId w:val="2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Zadania wykonywane na ww. stanowisku:</w:t>
      </w:r>
    </w:p>
    <w:p w:rsidR="00030784" w:rsidRPr="00030784" w:rsidRDefault="00030784" w:rsidP="00030784">
      <w:pPr>
        <w:pStyle w:val="Akapitzlist"/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33D1" w:rsidRPr="006832DE" w:rsidRDefault="008133D1" w:rsidP="00030784">
      <w:pPr>
        <w:tabs>
          <w:tab w:val="left" w:pos="106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zakresie inwestycji i pozyskiwania środków należy w szczególności:</w:t>
      </w:r>
    </w:p>
    <w:p w:rsidR="008133D1" w:rsidRPr="006832DE" w:rsidRDefault="008133D1" w:rsidP="00030784">
      <w:pPr>
        <w:pStyle w:val="Akapitzlist"/>
        <w:numPr>
          <w:ilvl w:val="1"/>
          <w:numId w:val="1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przygotowywanie dokumentacji na planowane zadania inwestycyjne</w:t>
      </w:r>
      <w:r w:rsid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</w:t>
      </w: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tj. uzyskiwanie wymaganych prawem zezwoleń i decyzji, przygotowywanie </w:t>
      </w: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dokumentacji projektowo- kosztorysowej, realizacja procesu inwestycyjnego, rozliczenie zadaniowe inwestycji</w:t>
      </w:r>
      <w:r w:rsidR="001B440A"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8133D1" w:rsidRPr="006832DE" w:rsidRDefault="008133D1" w:rsidP="00030784">
      <w:pPr>
        <w:pStyle w:val="Akapitzlist"/>
        <w:numPr>
          <w:ilvl w:val="1"/>
          <w:numId w:val="1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pozyskiwanie informacji o programach pomocowych Unii Europejskiej</w:t>
      </w:r>
      <w:r w:rsid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="001B440A"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oraz krajowych przeznaczonych na realizację zadań inwestycyjnych gminy;</w:t>
      </w:r>
    </w:p>
    <w:p w:rsidR="001B440A" w:rsidRPr="006832DE" w:rsidRDefault="001B440A" w:rsidP="00030784">
      <w:pPr>
        <w:pStyle w:val="Akapitzlist"/>
        <w:numPr>
          <w:ilvl w:val="1"/>
          <w:numId w:val="1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przygotowywanie wniosków aplikacyjnych mających na celu pozyskanie funduszy unijnych i krajowych na projekty planowane do realizacji, prowadzenie dokumentacji związanej z pozyskiwaniem tych funduszy:</w:t>
      </w:r>
    </w:p>
    <w:p w:rsidR="001B440A" w:rsidRPr="006832DE" w:rsidRDefault="001B440A" w:rsidP="00030784">
      <w:pPr>
        <w:pStyle w:val="Akapitzlist"/>
        <w:numPr>
          <w:ilvl w:val="1"/>
          <w:numId w:val="1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współpraca z innymi samorządami w zakresie pozyskiwania środków pomocowych;</w:t>
      </w:r>
    </w:p>
    <w:p w:rsidR="001B440A" w:rsidRPr="006832DE" w:rsidRDefault="001B440A" w:rsidP="00030784">
      <w:pPr>
        <w:pStyle w:val="Akapitzlist"/>
        <w:numPr>
          <w:ilvl w:val="1"/>
          <w:numId w:val="1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przygotowywanie dokumentów związanych z refundacją wydatków poniesionych w ramach realizowanych projektów, sporządzanie wniosków</w:t>
      </w:r>
      <w:r w:rsid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płatność, sporządzanie harmonogramów płatności;</w:t>
      </w:r>
    </w:p>
    <w:p w:rsidR="001B440A" w:rsidRPr="006832DE" w:rsidRDefault="001B440A" w:rsidP="00030784">
      <w:pPr>
        <w:pStyle w:val="Akapitzlist"/>
        <w:numPr>
          <w:ilvl w:val="1"/>
          <w:numId w:val="1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przygotowywanie informacji z zakresu pozyskanych środków finansowych </w:t>
      </w:r>
      <w:r w:rsid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na realizację zadań gminy;</w:t>
      </w:r>
    </w:p>
    <w:p w:rsidR="001B440A" w:rsidRPr="006832DE" w:rsidRDefault="001B440A" w:rsidP="00030784">
      <w:pPr>
        <w:pStyle w:val="Akapitzlist"/>
        <w:numPr>
          <w:ilvl w:val="1"/>
          <w:numId w:val="1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monitoring dostępnych środków z funduszy Unii Europejskiej oraz innych środków możliwych do pozyskania na finansowanie zadań gminy;</w:t>
      </w:r>
    </w:p>
    <w:p w:rsidR="001B440A" w:rsidRPr="006832DE" w:rsidRDefault="001B440A" w:rsidP="00030784">
      <w:pPr>
        <w:pStyle w:val="Akapitzlist"/>
        <w:numPr>
          <w:ilvl w:val="1"/>
          <w:numId w:val="1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koordynowanie prac oraz opracowywanie projektów planów i strategii rozwoju gminy;</w:t>
      </w:r>
    </w:p>
    <w:p w:rsidR="001B440A" w:rsidRPr="006832DE" w:rsidRDefault="001B440A" w:rsidP="00030784">
      <w:pPr>
        <w:pStyle w:val="Akapitzlist"/>
        <w:numPr>
          <w:ilvl w:val="1"/>
          <w:numId w:val="1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prowadzenie spraw związanych z prowadzeniem postepowań o udzielenie zamówień publicznych, obsługa komisji przetargowej oraz przygotowywanie SWIZ</w:t>
      </w:r>
      <w:r w:rsidR="002E1A6D"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projektów umów;</w:t>
      </w:r>
    </w:p>
    <w:p w:rsidR="002E1A6D" w:rsidRPr="006832DE" w:rsidRDefault="00030784" w:rsidP="00030784">
      <w:pPr>
        <w:pStyle w:val="Akapitzlist"/>
        <w:numPr>
          <w:ilvl w:val="1"/>
          <w:numId w:val="1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E1A6D"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prowadzenie spraw w zakresie współpracy z Lokalna Grupą Działania </w:t>
      </w:r>
      <w:r w:rsid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2E1A6D"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„Brama na Podlasie”;</w:t>
      </w:r>
    </w:p>
    <w:p w:rsidR="002E1A6D" w:rsidRPr="006832DE" w:rsidRDefault="00030784" w:rsidP="00030784">
      <w:pPr>
        <w:pStyle w:val="Akapitzlist"/>
        <w:numPr>
          <w:ilvl w:val="1"/>
          <w:numId w:val="1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E1A6D"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sporządzanie sprawozdań z udzielonych zamówień publicznych;</w:t>
      </w:r>
    </w:p>
    <w:p w:rsidR="002E1A6D" w:rsidRDefault="00030784" w:rsidP="00030784">
      <w:pPr>
        <w:pStyle w:val="Akapitzlist"/>
        <w:numPr>
          <w:ilvl w:val="1"/>
          <w:numId w:val="1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0784">
        <w:rPr>
          <w:rFonts w:ascii="Times New Roman" w:eastAsia="Times New Roman" w:hAnsi="Times New Roman" w:cs="Times New Roman"/>
          <w:sz w:val="24"/>
          <w:szCs w:val="24"/>
          <w:lang w:eastAsia="ar-SA"/>
        </w:rPr>
        <w:t>inne zadania zlecone przez Wójta Gminy</w:t>
      </w:r>
    </w:p>
    <w:p w:rsidR="00030784" w:rsidRPr="00030784" w:rsidRDefault="00030784" w:rsidP="00030784">
      <w:pPr>
        <w:pStyle w:val="Akapitzlist"/>
        <w:tabs>
          <w:tab w:val="left" w:pos="106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1A6D" w:rsidRPr="006832DE" w:rsidRDefault="002E1A6D" w:rsidP="00030784">
      <w:pPr>
        <w:tabs>
          <w:tab w:val="left" w:pos="106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zakresie promocji gminy należy w szczególności:</w:t>
      </w:r>
    </w:p>
    <w:p w:rsidR="002E1A6D" w:rsidRPr="006832DE" w:rsidRDefault="002E1A6D" w:rsidP="00030784">
      <w:pPr>
        <w:pStyle w:val="Akapitzlist"/>
        <w:numPr>
          <w:ilvl w:val="0"/>
          <w:numId w:val="11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współdziałanie w realizacji zadań z zakresu promocji i rozwoju </w:t>
      </w:r>
      <w:r w:rsid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</w:t>
      </w: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społeczno- gospodarczego z instytucjami i organizacjami;</w:t>
      </w:r>
    </w:p>
    <w:p w:rsidR="002E1A6D" w:rsidRPr="006832DE" w:rsidRDefault="002E1A6D" w:rsidP="00030784">
      <w:pPr>
        <w:pStyle w:val="Akapitzlist"/>
        <w:numPr>
          <w:ilvl w:val="0"/>
          <w:numId w:val="11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współpraca z mediami: prasa, radio i telewizja, propagowanie działań i osiągnięć gminy i jednostek samorządowych oraz informowanie o organizowanych imprezach;</w:t>
      </w:r>
    </w:p>
    <w:p w:rsidR="002E1A6D" w:rsidRPr="006832DE" w:rsidRDefault="002E1A6D" w:rsidP="00030784">
      <w:pPr>
        <w:pStyle w:val="Akapitzlist"/>
        <w:numPr>
          <w:ilvl w:val="0"/>
          <w:numId w:val="11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opracowywanie i rozpowszechnianie materiałów promocyjno- informacyjnych</w:t>
      </w:r>
      <w:r w:rsid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gminie;</w:t>
      </w:r>
    </w:p>
    <w:p w:rsidR="002E1A6D" w:rsidRPr="006832DE" w:rsidRDefault="002E1A6D" w:rsidP="00030784">
      <w:pPr>
        <w:pStyle w:val="Akapitzlist"/>
        <w:numPr>
          <w:ilvl w:val="0"/>
          <w:numId w:val="11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stała aktualizacja i rozwijanie zwartości meteorycznej strony internetowej Urzędu;</w:t>
      </w:r>
    </w:p>
    <w:p w:rsidR="002E1A6D" w:rsidRPr="006832DE" w:rsidRDefault="002E1A6D" w:rsidP="00030784">
      <w:pPr>
        <w:pStyle w:val="Akapitzlist"/>
        <w:numPr>
          <w:ilvl w:val="0"/>
          <w:numId w:val="11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administrowanie Biuletynem Informacji Publicznej i strona internetową Urzędu;</w:t>
      </w:r>
    </w:p>
    <w:p w:rsidR="002E1A6D" w:rsidRPr="006832DE" w:rsidRDefault="002E1A6D" w:rsidP="00030784">
      <w:pPr>
        <w:pStyle w:val="Akapitzlist"/>
        <w:numPr>
          <w:ilvl w:val="0"/>
          <w:numId w:val="11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udostępnianie informacji publicznych;</w:t>
      </w:r>
    </w:p>
    <w:p w:rsidR="002E1A6D" w:rsidRPr="006832DE" w:rsidRDefault="002E1A6D" w:rsidP="00030784">
      <w:pPr>
        <w:pStyle w:val="Akapitzlist"/>
        <w:numPr>
          <w:ilvl w:val="0"/>
          <w:numId w:val="11"/>
        </w:numPr>
        <w:tabs>
          <w:tab w:val="left" w:pos="10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współpraca z informatykiem;</w:t>
      </w:r>
    </w:p>
    <w:p w:rsidR="00171054" w:rsidRPr="006832DE" w:rsidRDefault="00171054" w:rsidP="00030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1054" w:rsidRPr="006832DE" w:rsidRDefault="00171054" w:rsidP="0003078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 Informacja o warunkach pracy na danym stanowisku:</w:t>
      </w:r>
    </w:p>
    <w:p w:rsidR="00171054" w:rsidRPr="006832DE" w:rsidRDefault="00171054" w:rsidP="000307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a)</w:t>
      </w: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stanowisko pracy znajduje się w Urzędzie Gminy Kulesze Kościelne, na      </w:t>
      </w:r>
    </w:p>
    <w:p w:rsidR="00171054" w:rsidRPr="006832DE" w:rsidRDefault="002E1A6D" w:rsidP="00EE3C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pierwszym piętrze</w:t>
      </w:r>
      <w:r w:rsidR="00171054"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, praca</w:t>
      </w: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biurowa, wykonywana w s</w:t>
      </w:r>
      <w:r w:rsidR="00EE3C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ystemie jednozmianowym,                        </w:t>
      </w: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 </w:t>
      </w:r>
      <w:r w:rsidR="00171054"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wymiarze pełnego etatu,</w:t>
      </w:r>
    </w:p>
    <w:p w:rsidR="00171054" w:rsidRPr="006832DE" w:rsidRDefault="00171054" w:rsidP="00EE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683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b)</w:t>
      </w: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obsługa komputera powyżej 4 godzin dziennie, oświetlenie naturalne i  </w:t>
      </w:r>
    </w:p>
    <w:p w:rsidR="00171054" w:rsidRPr="006832DE" w:rsidRDefault="00171054" w:rsidP="00EE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sztuczne,</w:t>
      </w:r>
    </w:p>
    <w:p w:rsidR="00171054" w:rsidRPr="006832DE" w:rsidRDefault="00171054" w:rsidP="00EE3C44">
      <w:pPr>
        <w:pStyle w:val="Akapitzlist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c)</w:t>
      </w: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praca wymagająca współpracy z innymi komórkami urzędu a także innymi     </w:t>
      </w:r>
    </w:p>
    <w:p w:rsidR="00171054" w:rsidRPr="006832DE" w:rsidRDefault="00171054" w:rsidP="00EE3C44">
      <w:pPr>
        <w:pStyle w:val="Akapitzlist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instytucjami,</w:t>
      </w:r>
    </w:p>
    <w:p w:rsidR="00171054" w:rsidRPr="006832DE" w:rsidRDefault="00171054" w:rsidP="00EE3C44">
      <w:pPr>
        <w:spacing w:after="0" w:line="240" w:lineRule="auto"/>
        <w:ind w:left="31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683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d)</w:t>
      </w: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dyspozycyjność.</w:t>
      </w:r>
    </w:p>
    <w:p w:rsidR="00171054" w:rsidRPr="006832DE" w:rsidRDefault="00171054" w:rsidP="00EE3C44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1054" w:rsidRPr="00030784" w:rsidRDefault="00171054" w:rsidP="00030784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7. Informacja o wskaźniku zatrudnienia osób niepełnosprawnych w</w:t>
      </w:r>
      <w:r w:rsidR="000307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307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jednostce,</w:t>
      </w:r>
      <w:r w:rsidR="000307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</w:t>
      </w:r>
      <w:r w:rsidRPr="000307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w rozumieniu przepisów o rehabilitacji  zawodowej i społecznej oraz zatrudnieniu osób niepełnosprawnych:  </w:t>
      </w:r>
    </w:p>
    <w:p w:rsidR="00171054" w:rsidRPr="006832DE" w:rsidRDefault="00171054" w:rsidP="00030784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Wskaźnik zatrudnienia osób niepełnosprawnych w jednostce w rozumieniu przepisów</w:t>
      </w:r>
      <w:r w:rsid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rehabilitacji zawodowej i społecznej oraz  zatrudnieniu osób niepełnosprawnych w miesiącu poprzedzającym datę upublicznienia ogłoszenia wyniósł: poniżej 6 % </w:t>
      </w:r>
      <w:r w:rsid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71054" w:rsidRPr="006832DE" w:rsidRDefault="00171054" w:rsidP="00030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1054" w:rsidRPr="006832DE" w:rsidRDefault="00171054" w:rsidP="00030784">
      <w:pPr>
        <w:tabs>
          <w:tab w:val="left" w:pos="1080"/>
        </w:tabs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  Wskazanie wymaganych dokumentów:</w:t>
      </w:r>
    </w:p>
    <w:p w:rsidR="00171054" w:rsidRPr="006832DE" w:rsidRDefault="00532C3E" w:rsidP="00030784">
      <w:pPr>
        <w:numPr>
          <w:ilvl w:val="0"/>
          <w:numId w:val="9"/>
        </w:numPr>
        <w:tabs>
          <w:tab w:val="left" w:pos="1056"/>
        </w:tabs>
        <w:spacing w:after="0" w:line="240" w:lineRule="auto"/>
        <w:ind w:left="10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życiorys-curriculum vita</w:t>
      </w:r>
      <w:r w:rsidR="00171054"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e,</w:t>
      </w:r>
    </w:p>
    <w:p w:rsidR="00171054" w:rsidRPr="006832DE" w:rsidRDefault="00171054" w:rsidP="00030784">
      <w:pPr>
        <w:numPr>
          <w:ilvl w:val="0"/>
          <w:numId w:val="9"/>
        </w:numPr>
        <w:tabs>
          <w:tab w:val="left" w:pos="1056"/>
        </w:tabs>
        <w:spacing w:after="0" w:line="240" w:lineRule="auto"/>
        <w:ind w:left="10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:rsidR="00171054" w:rsidRPr="006832DE" w:rsidRDefault="00171054" w:rsidP="00030784">
      <w:pPr>
        <w:numPr>
          <w:ilvl w:val="0"/>
          <w:numId w:val="9"/>
        </w:numPr>
        <w:tabs>
          <w:tab w:val="left" w:pos="1056"/>
        </w:tabs>
        <w:spacing w:after="0" w:line="240" w:lineRule="auto"/>
        <w:ind w:left="10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kserokopie dyplomów potwierdzających wykształcenie,</w:t>
      </w:r>
    </w:p>
    <w:p w:rsidR="00171054" w:rsidRPr="006832DE" w:rsidRDefault="00171054" w:rsidP="00030784">
      <w:pPr>
        <w:numPr>
          <w:ilvl w:val="0"/>
          <w:numId w:val="9"/>
        </w:numPr>
        <w:tabs>
          <w:tab w:val="left" w:pos="1056"/>
        </w:tabs>
        <w:spacing w:after="0" w:line="240" w:lineRule="auto"/>
        <w:ind w:left="10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kserokopie zaświadczeń  o ukończonych kursach i szkoleniach,</w:t>
      </w:r>
    </w:p>
    <w:p w:rsidR="00171054" w:rsidRPr="006832DE" w:rsidRDefault="00171054" w:rsidP="00030784">
      <w:pPr>
        <w:numPr>
          <w:ilvl w:val="0"/>
          <w:numId w:val="9"/>
        </w:numPr>
        <w:tabs>
          <w:tab w:val="left" w:pos="1056"/>
        </w:tabs>
        <w:spacing w:after="0" w:line="240" w:lineRule="auto"/>
        <w:ind w:left="10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referencje, świadectwo pracy lub zaświadczenie o aktualnym zatrudnieniu</w:t>
      </w:r>
    </w:p>
    <w:p w:rsidR="00171054" w:rsidRPr="006832DE" w:rsidRDefault="00171054" w:rsidP="00030784">
      <w:pPr>
        <w:numPr>
          <w:ilvl w:val="0"/>
          <w:numId w:val="9"/>
        </w:numPr>
        <w:tabs>
          <w:tab w:val="left" w:pos="1056"/>
        </w:tabs>
        <w:spacing w:after="0" w:line="240" w:lineRule="auto"/>
        <w:ind w:left="10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 pozwalającym  na zatrudnienie na stanowisku urzędniczym ,</w:t>
      </w:r>
    </w:p>
    <w:p w:rsidR="00171054" w:rsidRPr="006832DE" w:rsidRDefault="00171054" w:rsidP="00030784">
      <w:pPr>
        <w:numPr>
          <w:ilvl w:val="0"/>
          <w:numId w:val="9"/>
        </w:numPr>
        <w:tabs>
          <w:tab w:val="left" w:pos="1056"/>
        </w:tabs>
        <w:spacing w:after="0" w:line="240" w:lineRule="auto"/>
        <w:ind w:left="10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kandydata o braku prawomocnego wyroku sądu za umyślne przestępstwo ścigane z oskarżenia publicznego lub umyślne przestępstwo skarbowe,</w:t>
      </w:r>
    </w:p>
    <w:p w:rsidR="00171054" w:rsidRPr="006832DE" w:rsidRDefault="00171054" w:rsidP="00030784">
      <w:pPr>
        <w:numPr>
          <w:ilvl w:val="0"/>
          <w:numId w:val="9"/>
        </w:numPr>
        <w:tabs>
          <w:tab w:val="left" w:pos="1056"/>
        </w:tabs>
        <w:spacing w:after="0" w:line="240" w:lineRule="auto"/>
        <w:ind w:left="10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kandydata o posiadaniu pełnej zdolności do czynności prawnych oraz korzystaniu z pełni praw publicznych,</w:t>
      </w:r>
    </w:p>
    <w:p w:rsidR="00171054" w:rsidRPr="006832DE" w:rsidRDefault="00171054" w:rsidP="00030784">
      <w:pPr>
        <w:numPr>
          <w:ilvl w:val="0"/>
          <w:numId w:val="9"/>
        </w:numPr>
        <w:tabs>
          <w:tab w:val="left" w:pos="1056"/>
        </w:tabs>
        <w:spacing w:after="0" w:line="240" w:lineRule="auto"/>
        <w:ind w:left="10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 dla osoby ubiegającej się o zatrudnienie, którego wzór można pobrać z biuletynu informacji publicznej Gminy Kulesze Kościelne</w:t>
      </w:r>
    </w:p>
    <w:p w:rsidR="00171054" w:rsidRPr="006832DE" w:rsidRDefault="00171054" w:rsidP="00030784">
      <w:pPr>
        <w:numPr>
          <w:ilvl w:val="0"/>
          <w:numId w:val="9"/>
        </w:numPr>
        <w:tabs>
          <w:tab w:val="left" w:pos="1056"/>
        </w:tabs>
        <w:spacing w:after="0" w:line="240" w:lineRule="auto"/>
        <w:ind w:left="10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kandydaci niepełnosprawni, zamierzający skorzystać z uprawnienia pierwszeństwa w zatrudnieniu, w przypadku gdy znajdą się w gronie najlepszych kandydatów, spełniających wymagania niezbędne oraz w największym stopniu spełniających wymagania dodatkowe, obowiązani są do złożenia wraz z dokumentami kopii dokumentu potwierdzającego niepełnosprawność.</w:t>
      </w:r>
    </w:p>
    <w:p w:rsidR="00171054" w:rsidRPr="006832DE" w:rsidRDefault="00171054" w:rsidP="00030784">
      <w:pPr>
        <w:numPr>
          <w:ilvl w:val="0"/>
          <w:numId w:val="9"/>
        </w:numPr>
        <w:tabs>
          <w:tab w:val="left" w:pos="1056"/>
        </w:tabs>
        <w:spacing w:after="0" w:line="240" w:lineRule="auto"/>
        <w:ind w:left="105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Kandydaci nieposiadający obywatelstwa polskiego obowiązani są dostarczyć dokument potwierdzający znajomość języka polskiego określony w przepisach </w:t>
      </w:r>
      <w:r w:rsidR="00EE3C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o służbie cywilnej.</w:t>
      </w:r>
    </w:p>
    <w:p w:rsidR="00171054" w:rsidRPr="006832DE" w:rsidRDefault="00171054" w:rsidP="00030784">
      <w:pPr>
        <w:tabs>
          <w:tab w:val="left" w:pos="1056"/>
        </w:tabs>
        <w:spacing w:after="0" w:line="240" w:lineRule="auto"/>
        <w:ind w:left="69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ł)</w:t>
      </w: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Dokumenty aplikacyjne (list motywacyjny i CV) winny być podpisane i opatrzone klauzulą „Wyrażam zgodę na przetwarzanie na potrzeby postepowania rekrutacyjnego danych osobowych zgodnie z art. 6 ust. 1 lit. a) oraz art. 9 ust. 2 lit. a) Rozporządzenia  Parlamentu Europejskiego i rady (UE)2016/679 z dnia 27 kwietnia 2016 r. </w:t>
      </w:r>
      <w:r w:rsid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sprawie ochrony osób fizycznych w związku z przetwarzaniem danych osobowych </w:t>
      </w:r>
      <w:r w:rsid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w sprawie swobodnego przepływu takich danych oraz potwierdzam zapoznanie </w:t>
      </w:r>
      <w:r w:rsid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się zgodnie z art. 13 ww. rozporządzenia z obowiązkiem informacyjnym administratora” oraz  „Przyjmuj</w:t>
      </w:r>
      <w:r w:rsidR="0072295B"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ę</w:t>
      </w: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wiadomości fakt obowiązku publikacji</w:t>
      </w:r>
      <w:r w:rsid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Biuletynie informacji Publicznej moich danych osobowych or</w:t>
      </w:r>
      <w:r w:rsidR="00532C3E"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az na tablicy informacyjnej urzę</w:t>
      </w: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du, zgodnie z wymogami ustawy z dnia 21 listopada 2008 roku </w:t>
      </w:r>
      <w:r w:rsid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</w:t>
      </w: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o pracownikach samorządowych.</w:t>
      </w:r>
    </w:p>
    <w:p w:rsidR="00171054" w:rsidRPr="006832DE" w:rsidRDefault="00171054" w:rsidP="00030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1054" w:rsidRPr="006832DE" w:rsidRDefault="00171054" w:rsidP="00030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  Termin i miejsce składania dokumentów:</w:t>
      </w:r>
    </w:p>
    <w:p w:rsidR="00171054" w:rsidRPr="004C448E" w:rsidRDefault="00171054" w:rsidP="00030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a)  termin składania dokumentów aplikacyjnych upływa  </w:t>
      </w:r>
      <w:r w:rsidR="004C44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10 lipca 2019 </w:t>
      </w:r>
      <w:r w:rsidRPr="00683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r.  godz.  16</w:t>
      </w:r>
      <w:r w:rsidRPr="006832D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00</w:t>
      </w:r>
      <w:r w:rsidR="00EE3C4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 xml:space="preserve">                  </w:t>
      </w:r>
      <w:r w:rsidRPr="00683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(liczy się  data wpływu do Urzędu)</w:t>
      </w:r>
    </w:p>
    <w:p w:rsidR="00171054" w:rsidRPr="006832DE" w:rsidRDefault="00171054" w:rsidP="00030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b)   dokumenty należy składać osobiście  w siedzibie Urzędu, pokój nr 10 lub przesłać pocztą na adres: Urząd Gminy Kulesze Kościelne ul. Główna 6, 18-208 Kulesze Kościelne, </w:t>
      </w:r>
      <w:r w:rsidR="00EE3C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bookmarkStart w:id="0" w:name="_GoBack"/>
      <w:bookmarkEnd w:id="0"/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zamkniętych kopertach z dopiskiem   </w:t>
      </w:r>
    </w:p>
    <w:p w:rsidR="00171054" w:rsidRPr="006832DE" w:rsidRDefault="00171054" w:rsidP="00030784">
      <w:pPr>
        <w:pStyle w:val="NormalnyWeb"/>
        <w:spacing w:before="238" w:beforeAutospacing="0" w:after="0"/>
        <w:ind w:left="720"/>
        <w:jc w:val="both"/>
        <w:rPr>
          <w:b/>
          <w:lang w:eastAsia="ar-SA"/>
        </w:rPr>
      </w:pPr>
      <w:r w:rsidRPr="006832DE">
        <w:rPr>
          <w:lang w:eastAsia="ar-SA"/>
        </w:rPr>
        <w:t xml:space="preserve"> </w:t>
      </w:r>
      <w:r w:rsidRPr="006832DE">
        <w:rPr>
          <w:b/>
          <w:lang w:eastAsia="ar-SA"/>
        </w:rPr>
        <w:t xml:space="preserve">„Konkurs na stanowisko  urzędnicze do spraw  </w:t>
      </w:r>
      <w:r w:rsidR="006832DE">
        <w:rPr>
          <w:b/>
          <w:lang w:eastAsia="ar-SA"/>
        </w:rPr>
        <w:t>zamówień publicznych, inwestycji, pozyskiwania środków i promocji gminy</w:t>
      </w:r>
      <w:r w:rsidRPr="006832DE">
        <w:rPr>
          <w:b/>
          <w:lang w:eastAsia="ar-SA"/>
        </w:rPr>
        <w:t xml:space="preserve">”                                                                                   </w:t>
      </w:r>
    </w:p>
    <w:p w:rsidR="00171054" w:rsidRPr="006832DE" w:rsidRDefault="00171054" w:rsidP="00030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c) dokumenty opatrzone podpisem kwalifikowanym mogą być przesłane drogą elektroniczną.</w:t>
      </w:r>
    </w:p>
    <w:p w:rsidR="00171054" w:rsidRPr="006832DE" w:rsidRDefault="00171054" w:rsidP="00030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1054" w:rsidRPr="006832DE" w:rsidRDefault="00171054" w:rsidP="00030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  Dodatkowe informacje:</w:t>
      </w:r>
    </w:p>
    <w:p w:rsidR="00171054" w:rsidRPr="006832DE" w:rsidRDefault="00171054" w:rsidP="00030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a)  dokumenty, które wpłyną  po wskazanym term</w:t>
      </w:r>
      <w:r w:rsid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inie, dokumenty nie kompletne </w:t>
      </w: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oraz  nie spełniające wymagań określonych w ogłoszeniu podlegają odrzuceniu,</w:t>
      </w:r>
    </w:p>
    <w:p w:rsidR="00171054" w:rsidRPr="006832DE" w:rsidRDefault="00171054" w:rsidP="00030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b)  kandydaci spełniający wymagania formalne zostaną powiadomieni pisemnie lub telefonicznie o   terminie II etapu  postępowania konkursowego,</w:t>
      </w:r>
    </w:p>
    <w:p w:rsidR="00171054" w:rsidRPr="006832DE" w:rsidRDefault="00171054" w:rsidP="00030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c)   informacja o wyniku konkursu będzie ogłoszona na tablicy informacyjnej                   Urzędu Gminy  Kulesze Kościelne oraz w Biuletynie Informacji Publicznej       </w:t>
      </w:r>
    </w:p>
    <w:p w:rsidR="00171054" w:rsidRPr="006832DE" w:rsidRDefault="00171054" w:rsidP="0003078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aplikacyjne osób które nie zakwalifikowały się do II etapu konkursu będą odsyłane lub mogą być odbierane osobiście.   </w:t>
      </w:r>
    </w:p>
    <w:p w:rsidR="00171054" w:rsidRPr="006832DE" w:rsidRDefault="00171054" w:rsidP="00030784">
      <w:pPr>
        <w:pStyle w:val="Akapitzlist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171054" w:rsidRPr="006832DE" w:rsidRDefault="00171054" w:rsidP="00030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 Obowiązek informacyjny do rekrutacji</w:t>
      </w:r>
    </w:p>
    <w:p w:rsidR="00171054" w:rsidRPr="006832DE" w:rsidRDefault="00171054" w:rsidP="00030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 z art. 13 ogólnego rozporządzenia o ochronie danych osobowych z dnia 27 kwietnia 2016 r.  informuję, iż : Administratorem Pani/Pana danych osobowych jest Gmina Kulesze Kościelne ul. Główna 6, 18-208 Kulesze Kościelne. Pani/Pana dane osobowe przetwarzane będą w celach rekrutacji na podstawie wyrażonej zgody.</w:t>
      </w:r>
    </w:p>
    <w:p w:rsidR="00171054" w:rsidRPr="006832DE" w:rsidRDefault="00171054" w:rsidP="00030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Pani/Pana dane osobowe będą przechowywane do czasu usunięcia zgody </w:t>
      </w: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lub zakończenia procesu rekrutacji. Posiada Pani/Pan prawo dostępu do treści swoich danych oraz prawo ich sprostowania, usunięcia, ograniczenia przetwarzania, prawo do przenoszenia danych, prawo wniesienia sprzeciwu, prawo do cofnięcia zgody </w:t>
      </w: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w dowolnym momencie bez wpływu na zgodność z prawem przetwarzania, </w:t>
      </w: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którego dokonano na podstawie zgody przed jej cofnięciem. Ma Pan/Pani prawo wniesienia skargi do Prezesa Urzędu Ochrony Danych Osobowych z siedzibą </w:t>
      </w:r>
      <w:r w:rsidRPr="006832D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Warszawie (00-193) Warszawa, ul. Stawki 2, gdy uzna Pani/Pan, iż przetwarzanie danych osobowych Pani/Pana dotyczących narusza przepisy ogólnego rozporządzenia o ochronie danych osobowych z dnia 27 kwietnia 2016 r. Podanie przez Pana/Panią danych osobowych jest dobrowolne. Kontakt do inspektora ochrony danych: jod@kuleszek.pl. Dane osobowe będą udostępniane w zakresie wyników postępowania na stronie BIP.</w:t>
      </w:r>
    </w:p>
    <w:p w:rsidR="00171054" w:rsidRPr="006832DE" w:rsidRDefault="00171054" w:rsidP="00030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1054" w:rsidRPr="00EE3C44" w:rsidRDefault="00171054" w:rsidP="00030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3C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</w:p>
    <w:p w:rsidR="00171054" w:rsidRPr="00EE3C44" w:rsidRDefault="00171054" w:rsidP="00030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3C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Kulesze Kościelne </w:t>
      </w:r>
      <w:r w:rsidR="00EE3C44" w:rsidRPr="00EE3C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28</w:t>
      </w:r>
      <w:r w:rsidR="006832DE" w:rsidRPr="00EE3C4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.06.2019 r. </w:t>
      </w:r>
    </w:p>
    <w:p w:rsidR="009A179A" w:rsidRPr="00EE3C44" w:rsidRDefault="001656F5" w:rsidP="000307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C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A179A" w:rsidRPr="00EE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D70116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00000004"/>
    <w:multiLevelType w:val="singleLevel"/>
    <w:tmpl w:val="0E90141E"/>
    <w:name w:val="WW8Num5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b/>
      </w:rPr>
    </w:lvl>
  </w:abstractNum>
  <w:abstractNum w:abstractNumId="2" w15:restartNumberingAfterBreak="0">
    <w:nsid w:val="00000008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1C22742"/>
    <w:multiLevelType w:val="hybridMultilevel"/>
    <w:tmpl w:val="DF72C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D3170"/>
    <w:multiLevelType w:val="hybridMultilevel"/>
    <w:tmpl w:val="8698F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9168D"/>
    <w:multiLevelType w:val="hybridMultilevel"/>
    <w:tmpl w:val="B27CD6E0"/>
    <w:lvl w:ilvl="0" w:tplc="E84422C8">
      <w:start w:val="5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F3A1DEB"/>
    <w:multiLevelType w:val="hybridMultilevel"/>
    <w:tmpl w:val="98520164"/>
    <w:lvl w:ilvl="0" w:tplc="755A862A">
      <w:start w:val="1"/>
      <w:numFmt w:val="lowerLetter"/>
      <w:lvlText w:val="%1)"/>
      <w:lvlJc w:val="left"/>
      <w:pPr>
        <w:ind w:left="675" w:hanging="360"/>
      </w:pPr>
    </w:lvl>
    <w:lvl w:ilvl="1" w:tplc="04150019">
      <w:start w:val="1"/>
      <w:numFmt w:val="lowerLetter"/>
      <w:lvlText w:val="%2."/>
      <w:lvlJc w:val="left"/>
      <w:pPr>
        <w:ind w:left="1395" w:hanging="360"/>
      </w:pPr>
    </w:lvl>
    <w:lvl w:ilvl="2" w:tplc="0415001B">
      <w:start w:val="1"/>
      <w:numFmt w:val="lowerRoman"/>
      <w:lvlText w:val="%3."/>
      <w:lvlJc w:val="right"/>
      <w:pPr>
        <w:ind w:left="2115" w:hanging="180"/>
      </w:pPr>
    </w:lvl>
    <w:lvl w:ilvl="3" w:tplc="0415000F">
      <w:start w:val="1"/>
      <w:numFmt w:val="decimal"/>
      <w:lvlText w:val="%4."/>
      <w:lvlJc w:val="left"/>
      <w:pPr>
        <w:ind w:left="2835" w:hanging="360"/>
      </w:pPr>
    </w:lvl>
    <w:lvl w:ilvl="4" w:tplc="04150019">
      <w:start w:val="1"/>
      <w:numFmt w:val="lowerLetter"/>
      <w:lvlText w:val="%5."/>
      <w:lvlJc w:val="left"/>
      <w:pPr>
        <w:ind w:left="3555" w:hanging="360"/>
      </w:pPr>
    </w:lvl>
    <w:lvl w:ilvl="5" w:tplc="0415001B">
      <w:start w:val="1"/>
      <w:numFmt w:val="lowerRoman"/>
      <w:lvlText w:val="%6."/>
      <w:lvlJc w:val="right"/>
      <w:pPr>
        <w:ind w:left="4275" w:hanging="180"/>
      </w:pPr>
    </w:lvl>
    <w:lvl w:ilvl="6" w:tplc="0415000F">
      <w:start w:val="1"/>
      <w:numFmt w:val="decimal"/>
      <w:lvlText w:val="%7."/>
      <w:lvlJc w:val="left"/>
      <w:pPr>
        <w:ind w:left="4995" w:hanging="360"/>
      </w:pPr>
    </w:lvl>
    <w:lvl w:ilvl="7" w:tplc="04150019">
      <w:start w:val="1"/>
      <w:numFmt w:val="lowerLetter"/>
      <w:lvlText w:val="%8."/>
      <w:lvlJc w:val="left"/>
      <w:pPr>
        <w:ind w:left="5715" w:hanging="360"/>
      </w:pPr>
    </w:lvl>
    <w:lvl w:ilvl="8" w:tplc="0415001B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583D5D07"/>
    <w:multiLevelType w:val="hybridMultilevel"/>
    <w:tmpl w:val="68980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A0BF5"/>
    <w:multiLevelType w:val="multilevel"/>
    <w:tmpl w:val="7988C2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)"/>
      <w:lvlJc w:val="left"/>
      <w:pPr>
        <w:ind w:left="1364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6F420F93"/>
    <w:multiLevelType w:val="hybridMultilevel"/>
    <w:tmpl w:val="14403222"/>
    <w:lvl w:ilvl="0" w:tplc="89D2A8C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C0DE1"/>
    <w:multiLevelType w:val="hybridMultilevel"/>
    <w:tmpl w:val="1C7057F0"/>
    <w:lvl w:ilvl="0" w:tplc="10F60F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54"/>
    <w:rsid w:val="00030784"/>
    <w:rsid w:val="000548AA"/>
    <w:rsid w:val="00061FA5"/>
    <w:rsid w:val="000A25EF"/>
    <w:rsid w:val="001534F1"/>
    <w:rsid w:val="001656F5"/>
    <w:rsid w:val="00171054"/>
    <w:rsid w:val="001744C1"/>
    <w:rsid w:val="001B440A"/>
    <w:rsid w:val="001B47F8"/>
    <w:rsid w:val="00210791"/>
    <w:rsid w:val="00220799"/>
    <w:rsid w:val="002316AF"/>
    <w:rsid w:val="00293E67"/>
    <w:rsid w:val="002E1A6D"/>
    <w:rsid w:val="003836D8"/>
    <w:rsid w:val="003F423F"/>
    <w:rsid w:val="00444E42"/>
    <w:rsid w:val="00457039"/>
    <w:rsid w:val="004C448E"/>
    <w:rsid w:val="00506F5D"/>
    <w:rsid w:val="00532C3E"/>
    <w:rsid w:val="005B7BE3"/>
    <w:rsid w:val="005C2098"/>
    <w:rsid w:val="006120DB"/>
    <w:rsid w:val="006832DE"/>
    <w:rsid w:val="0072295B"/>
    <w:rsid w:val="0076094F"/>
    <w:rsid w:val="007A28F9"/>
    <w:rsid w:val="007D0828"/>
    <w:rsid w:val="007E32C1"/>
    <w:rsid w:val="00802F03"/>
    <w:rsid w:val="008133D1"/>
    <w:rsid w:val="00840612"/>
    <w:rsid w:val="008D6D3D"/>
    <w:rsid w:val="009A179A"/>
    <w:rsid w:val="009B6556"/>
    <w:rsid w:val="009C72C4"/>
    <w:rsid w:val="00A5186B"/>
    <w:rsid w:val="00AB7279"/>
    <w:rsid w:val="00AE281F"/>
    <w:rsid w:val="00B17267"/>
    <w:rsid w:val="00B774F5"/>
    <w:rsid w:val="00BA6D27"/>
    <w:rsid w:val="00BD433D"/>
    <w:rsid w:val="00BF736C"/>
    <w:rsid w:val="00C377DD"/>
    <w:rsid w:val="00C420DB"/>
    <w:rsid w:val="00C5583D"/>
    <w:rsid w:val="00D11DBD"/>
    <w:rsid w:val="00D9097A"/>
    <w:rsid w:val="00DE1E4A"/>
    <w:rsid w:val="00EA369C"/>
    <w:rsid w:val="00EE3C44"/>
    <w:rsid w:val="00F30693"/>
    <w:rsid w:val="00F4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C90CC-EA66-40EA-A99F-8DB8DFFA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0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7105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10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1757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TeBa01</cp:lastModifiedBy>
  <cp:revision>2</cp:revision>
  <cp:lastPrinted>2019-06-26T11:55:00Z</cp:lastPrinted>
  <dcterms:created xsi:type="dcterms:W3CDTF">2019-06-28T06:27:00Z</dcterms:created>
  <dcterms:modified xsi:type="dcterms:W3CDTF">2019-06-28T06:27:00Z</dcterms:modified>
</cp:coreProperties>
</file>