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58" w:rsidRPr="007A6B58" w:rsidRDefault="007A6B58" w:rsidP="007A6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                                     Zarządzenie    2.2016</w:t>
      </w:r>
    </w:p>
    <w:p w:rsidR="007A6B58" w:rsidRPr="007A6B58" w:rsidRDefault="007A6B58" w:rsidP="007A6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                    Wójta Gminy Kulesze Kościelne</w:t>
      </w:r>
    </w:p>
    <w:p w:rsidR="007A6B58" w:rsidRPr="007A6B58" w:rsidRDefault="007A6B58" w:rsidP="007A6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                           z dnia   27 stycznia 2016</w:t>
      </w:r>
    </w:p>
    <w:p w:rsidR="007A6B58" w:rsidRPr="007A6B58" w:rsidRDefault="007A6B58" w:rsidP="007A6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w sprawie  zmiany Wieloletniej Prognozy  Finansowej  Gminy </w:t>
      </w:r>
    </w:p>
    <w:p w:rsidR="007A6B58" w:rsidRPr="007A6B58" w:rsidRDefault="007A6B58" w:rsidP="007A6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7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            Kulesze  Kościelne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Na podstawie art. 232 ustawy z dnia 27 sierpnia  2009 roku o finansach publicznych 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7A6B5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A6B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58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7A6B58">
        <w:rPr>
          <w:rFonts w:ascii="Times New Roman" w:hAnsi="Times New Roman" w:cs="Times New Roman"/>
          <w:sz w:val="24"/>
          <w:szCs w:val="24"/>
        </w:rPr>
        <w:t xml:space="preserve"> 2013 r. poz. 885 ze zmianami ) Wójt Gminy Kulesze Kościelne zarządza,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co następuje: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                                    § 1. 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Dokonać zmiany załącznika Nr 1 do  </w:t>
      </w:r>
      <w:proofErr w:type="spellStart"/>
      <w:r w:rsidRPr="007A6B58">
        <w:rPr>
          <w:rFonts w:ascii="Times New Roman" w:hAnsi="Times New Roman" w:cs="Times New Roman"/>
          <w:sz w:val="24"/>
          <w:szCs w:val="24"/>
        </w:rPr>
        <w:t>UchwałyX</w:t>
      </w:r>
      <w:proofErr w:type="spellEnd"/>
      <w:r w:rsidRPr="007A6B58">
        <w:rPr>
          <w:rFonts w:ascii="Times New Roman" w:hAnsi="Times New Roman" w:cs="Times New Roman"/>
          <w:sz w:val="24"/>
          <w:szCs w:val="24"/>
        </w:rPr>
        <w:t>/60/2015 Rady Gminy Kulesze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Kościelne z dnia 30 grudnia 2015 roku W sprawie uchwalenia Wieloletniej Prognozy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Finansowej Gminy  Kulesze Kościelne  na lata 2016-2019.Zgodnie z załącznikiem Nr 1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do niniejszego  Zarządzenia 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                                     § 2.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Objaśnienia do Zarządzenia zgodnie z załącznikiem Nr 2. 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                                     § 3.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Traci moc Zarządzenie Nr 57.2016 Wójta Gminy Kulesze Kościelne z dnia 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31 grudnia 2015 roku w sprawie  zmiany  Wieloletniej Prognozy Finansowej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Gminy Kulesze Kościelne.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                                     § 4.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Zarządzenie wchodzi w życie z dniem  podjęcia.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Wójt  Gminy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Józef Grochowski </w:t>
      </w:r>
    </w:p>
    <w:p w:rsidR="007A6B58" w:rsidRPr="007A6B58" w:rsidRDefault="007A6B58" w:rsidP="007A6B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148" w:rsidRPr="007A6B58" w:rsidRDefault="00E16148">
      <w:pPr>
        <w:rPr>
          <w:sz w:val="24"/>
          <w:szCs w:val="24"/>
        </w:rPr>
      </w:pPr>
    </w:p>
    <w:sectPr w:rsidR="00E16148" w:rsidRPr="007A6B58" w:rsidSect="00C133C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58"/>
    <w:rsid w:val="00154F9F"/>
    <w:rsid w:val="002057ED"/>
    <w:rsid w:val="002A1441"/>
    <w:rsid w:val="00417D1C"/>
    <w:rsid w:val="004335F2"/>
    <w:rsid w:val="007161A0"/>
    <w:rsid w:val="00720CF0"/>
    <w:rsid w:val="007A6B58"/>
    <w:rsid w:val="00802012"/>
    <w:rsid w:val="00851DD9"/>
    <w:rsid w:val="009C2AB7"/>
    <w:rsid w:val="00A404E4"/>
    <w:rsid w:val="00A50EAE"/>
    <w:rsid w:val="00A669F7"/>
    <w:rsid w:val="00A904A4"/>
    <w:rsid w:val="00B1707B"/>
    <w:rsid w:val="00C6437C"/>
    <w:rsid w:val="00D57394"/>
    <w:rsid w:val="00DF3607"/>
    <w:rsid w:val="00E16148"/>
    <w:rsid w:val="00E60FC8"/>
    <w:rsid w:val="00E75A49"/>
    <w:rsid w:val="00ED6B13"/>
    <w:rsid w:val="00F07839"/>
    <w:rsid w:val="00F7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45C29-2956-413F-833F-02C2AAF1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Wierzbowska</dc:creator>
  <cp:keywords/>
  <dc:description/>
  <cp:lastModifiedBy>Krystyna Wierzbowska</cp:lastModifiedBy>
  <cp:revision>1</cp:revision>
  <dcterms:created xsi:type="dcterms:W3CDTF">2016-02-11T13:09:00Z</dcterms:created>
  <dcterms:modified xsi:type="dcterms:W3CDTF">2016-02-11T13:10:00Z</dcterms:modified>
</cp:coreProperties>
</file>