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13" w:rsidRPr="00336541" w:rsidRDefault="00235A13" w:rsidP="00235A13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</w:rPr>
        <w:t xml:space="preserve">Załącznik nr 5  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235A13" w:rsidRPr="00336541" w:rsidRDefault="00235A13" w:rsidP="00235A13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35A13" w:rsidRPr="00336541" w:rsidRDefault="00235A13" w:rsidP="00235A13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336541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336541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336541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>
        <w:rPr>
          <w:rFonts w:ascii="Tahoma" w:eastAsia="Calibri" w:hAnsi="Tahoma" w:cs="Tahoma"/>
          <w:sz w:val="20"/>
          <w:szCs w:val="20"/>
        </w:rPr>
        <w:t>„</w:t>
      </w:r>
      <w:r w:rsidRPr="00567E7B">
        <w:rPr>
          <w:rFonts w:ascii="Tahoma" w:eastAsia="Calibri" w:hAnsi="Tahoma" w:cs="Tahoma"/>
          <w:i/>
          <w:spacing w:val="-3"/>
          <w:sz w:val="20"/>
          <w:szCs w:val="20"/>
        </w:rPr>
        <w:t xml:space="preserve">Wykonanie usługi związanej z zimowym utrzymaniem dróg gminnych, wewnętrznych (dojazdowych) i parkingów administrowanych przez gm. Kulesze </w:t>
      </w:r>
      <w:r w:rsidR="00C84955">
        <w:rPr>
          <w:rFonts w:ascii="Tahoma" w:eastAsia="Calibri" w:hAnsi="Tahoma" w:cs="Tahoma"/>
          <w:i/>
          <w:spacing w:val="-3"/>
          <w:sz w:val="20"/>
          <w:szCs w:val="20"/>
        </w:rPr>
        <w:t>Kościelne w sezonie zimowym 202</w:t>
      </w:r>
      <w:r w:rsidR="00157613">
        <w:rPr>
          <w:rFonts w:ascii="Tahoma" w:eastAsia="Calibri" w:hAnsi="Tahoma" w:cs="Tahoma"/>
          <w:i/>
          <w:spacing w:val="-3"/>
          <w:sz w:val="20"/>
          <w:szCs w:val="20"/>
        </w:rPr>
        <w:t>1/2022</w:t>
      </w:r>
      <w:bookmarkStart w:id="0" w:name="_GoBack"/>
      <w:bookmarkEnd w:id="0"/>
      <w:r>
        <w:rPr>
          <w:rFonts w:ascii="Tahoma" w:eastAsia="Calibri" w:hAnsi="Tahoma" w:cs="Tahoma"/>
          <w:i/>
          <w:spacing w:val="-3"/>
          <w:sz w:val="20"/>
          <w:szCs w:val="20"/>
        </w:rPr>
        <w:t>”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893108" w:rsidRPr="00336541">
        <w:rPr>
          <w:rFonts w:ascii="Tahoma" w:eastAsia="Calibri" w:hAnsi="Tahoma" w:cs="Tahoma"/>
          <w:spacing w:val="-8"/>
          <w:sz w:val="20"/>
          <w:szCs w:val="20"/>
        </w:rPr>
        <w:t>( Dz.U.2019.1843 t.j.)</w:t>
      </w:r>
      <w:r w:rsidRPr="00336541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”;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posiada Pani/Pan: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336541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336541">
        <w:rPr>
          <w:rFonts w:ascii="Tahoma" w:eastAsia="Calibri" w:hAnsi="Tahoma" w:cs="Tahoma"/>
          <w:sz w:val="20"/>
          <w:szCs w:val="20"/>
        </w:rPr>
        <w:t>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nie przysługuje Pani/Panu: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235A13" w:rsidRPr="00C84955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C84955">
        <w:rPr>
          <w:rFonts w:ascii="Tahoma" w:eastAsia="Calibri" w:hAnsi="Tahoma" w:cs="Tahoma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57613"/>
    <w:rsid w:val="00161E79"/>
    <w:rsid w:val="00173328"/>
    <w:rsid w:val="001B27CE"/>
    <w:rsid w:val="001D73D1"/>
    <w:rsid w:val="001F34F5"/>
    <w:rsid w:val="00201CEF"/>
    <w:rsid w:val="00220E24"/>
    <w:rsid w:val="0022496C"/>
    <w:rsid w:val="00235A13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8C4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108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84955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22D2-CE8F-4BEE-A8AE-D26576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5</cp:revision>
  <dcterms:created xsi:type="dcterms:W3CDTF">2019-10-23T06:26:00Z</dcterms:created>
  <dcterms:modified xsi:type="dcterms:W3CDTF">2021-09-22T12:33:00Z</dcterms:modified>
</cp:coreProperties>
</file>