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DB" w:rsidRDefault="00AF2ADB" w:rsidP="00AF2ADB">
      <w:pPr>
        <w:autoSpaceDE w:val="0"/>
        <w:autoSpaceDN w:val="0"/>
        <w:adjustRightInd w:val="0"/>
        <w:spacing w:after="200" w:line="360" w:lineRule="auto"/>
        <w:jc w:val="right"/>
        <w:rPr>
          <w:rFonts w:ascii="Tahoma" w:eastAsia="Calibri" w:hAnsi="Tahoma" w:cs="Tahoma"/>
          <w:b/>
          <w:sz w:val="20"/>
          <w:szCs w:val="20"/>
        </w:rPr>
      </w:pPr>
      <w:r w:rsidRPr="00A41E7B">
        <w:rPr>
          <w:rFonts w:ascii="Tahoma" w:eastAsia="Calibri" w:hAnsi="Tahoma" w:cs="Tahoma"/>
          <w:b/>
          <w:sz w:val="20"/>
          <w:szCs w:val="20"/>
        </w:rPr>
        <w:t xml:space="preserve">Załącznik nr 4   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>Klauzula informacyjna z art. 13 RODO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 xml:space="preserve">Dotycząca przetwarzania danych osobowych 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>W celu związanym z postępowaniem o udzielenie zamówienia publicznego</w:t>
      </w:r>
    </w:p>
    <w:p w:rsidR="00AF2ADB" w:rsidRPr="00054D35" w:rsidRDefault="00AF2ADB" w:rsidP="00AF2AD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AF2ADB" w:rsidRPr="00A41E7B" w:rsidRDefault="00AF2ADB" w:rsidP="00AF2ADB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administratorem Pani/Pana danych osobowych jest </w:t>
      </w:r>
      <w:r w:rsidRPr="00A41E7B">
        <w:rPr>
          <w:rFonts w:ascii="Tahoma" w:eastAsia="Calibri" w:hAnsi="Tahoma" w:cs="Tahoma"/>
          <w:i/>
          <w:sz w:val="20"/>
          <w:szCs w:val="20"/>
        </w:rPr>
        <w:t xml:space="preserve">Wójt Gminy Kulesze Kościelne z siedzibą w Kuleszach Kościelnych, 18-208, ul. Główna 6, kontakt </w:t>
      </w:r>
      <w:hyperlink r:id="rId5" w:history="1">
        <w:r w:rsidRPr="00A41E7B">
          <w:rPr>
            <w:rStyle w:val="Hipercze"/>
            <w:rFonts w:ascii="Tahoma" w:eastAsia="Calibri" w:hAnsi="Tahoma" w:cs="Tahoma"/>
            <w:i/>
            <w:sz w:val="20"/>
            <w:szCs w:val="20"/>
          </w:rPr>
          <w:t>ado@kuleszek.pl</w:t>
        </w:r>
      </w:hyperlink>
      <w:r w:rsidRPr="00A41E7B">
        <w:rPr>
          <w:rFonts w:ascii="Tahoma" w:eastAsia="Calibri" w:hAnsi="Tahoma" w:cs="Tahoma"/>
          <w:i/>
          <w:sz w:val="20"/>
          <w:szCs w:val="20"/>
        </w:rPr>
        <w:t xml:space="preserve"> lub tel. 86 2744 027;</w:t>
      </w:r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kontakt z inspektorem ochrony danych osobowych jest możliwy pod adresem e-mail: </w:t>
      </w:r>
      <w:hyperlink r:id="rId6" w:history="1">
        <w:r w:rsidRPr="00A41E7B">
          <w:rPr>
            <w:rStyle w:val="Hipercze"/>
            <w:rFonts w:ascii="Tahoma" w:eastAsia="Calibri" w:hAnsi="Tahoma" w:cs="Tahoma"/>
            <w:sz w:val="20"/>
            <w:szCs w:val="20"/>
          </w:rPr>
          <w:t>iod@kuleszek.pl</w:t>
        </w:r>
      </w:hyperlink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Pani/Pana dane osobowe przetwarzane będą na podstawie art. 6 ust. 1 lit. c</w:t>
      </w:r>
      <w:r w:rsidRPr="00A41E7B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A41E7B">
        <w:rPr>
          <w:rFonts w:ascii="Tahoma" w:eastAsia="Calibri" w:hAnsi="Tahoma" w:cs="Tahoma"/>
          <w:sz w:val="20"/>
          <w:szCs w:val="20"/>
        </w:rPr>
        <w:t xml:space="preserve">RODO w celu związanym z postępowaniem o udzielenie zamówienia publicznego </w:t>
      </w:r>
      <w:r w:rsidR="00F92A71" w:rsidRPr="00932EA7">
        <w:rPr>
          <w:rFonts w:ascii="Tahoma" w:eastAsia="Calibri" w:hAnsi="Tahoma" w:cs="Tahoma"/>
          <w:i/>
          <w:spacing w:val="-3"/>
          <w:sz w:val="20"/>
          <w:szCs w:val="20"/>
        </w:rPr>
        <w:t>Dostawa oleju opałowego lekkiego w ilości około 35 0</w:t>
      </w:r>
      <w:r w:rsidR="00F92A71">
        <w:rPr>
          <w:rFonts w:ascii="Tahoma" w:eastAsia="Calibri" w:hAnsi="Tahoma" w:cs="Tahoma"/>
          <w:i/>
          <w:spacing w:val="-3"/>
          <w:sz w:val="20"/>
          <w:szCs w:val="20"/>
        </w:rPr>
        <w:t>00 litrów w sezonie grzewczym 2020/2021</w:t>
      </w:r>
      <w:r w:rsidR="00F92A71" w:rsidRPr="00932EA7">
        <w:rPr>
          <w:rFonts w:ascii="Tahoma" w:eastAsia="Calibri" w:hAnsi="Tahoma" w:cs="Tahoma"/>
          <w:i/>
          <w:spacing w:val="-3"/>
          <w:sz w:val="20"/>
          <w:szCs w:val="20"/>
        </w:rPr>
        <w:t xml:space="preserve"> do </w:t>
      </w:r>
      <w:r w:rsidR="00F92A71">
        <w:rPr>
          <w:rFonts w:ascii="Tahoma" w:eastAsia="Calibri" w:hAnsi="Tahoma" w:cs="Tahoma"/>
          <w:i/>
          <w:spacing w:val="-3"/>
          <w:sz w:val="20"/>
          <w:szCs w:val="20"/>
        </w:rPr>
        <w:t xml:space="preserve">budynków użyteczności publicznej w gm. Kulesze Kościelne” </w:t>
      </w:r>
      <w:r w:rsidR="00F92A71">
        <w:rPr>
          <w:rFonts w:ascii="Tahoma" w:eastAsia="Calibri" w:hAnsi="Tahoma" w:cs="Tahoma"/>
          <w:i/>
          <w:spacing w:val="-3"/>
          <w:sz w:val="20"/>
          <w:szCs w:val="20"/>
        </w:rPr>
        <w:t xml:space="preserve"> </w:t>
      </w:r>
      <w:bookmarkStart w:id="0" w:name="_GoBack"/>
      <w:bookmarkEnd w:id="0"/>
      <w:r w:rsidRPr="00A41E7B">
        <w:rPr>
          <w:rFonts w:ascii="Tahoma" w:eastAsia="Calibri" w:hAnsi="Tahoma" w:cs="Tahoma"/>
          <w:sz w:val="20"/>
          <w:szCs w:val="20"/>
        </w:rPr>
        <w:t>prowadzonym w trybie zapytania ofertowego;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( Dz. U. 2018.1986 </w:t>
      </w:r>
      <w:proofErr w:type="spellStart"/>
      <w:r w:rsidRPr="00054D35">
        <w:rPr>
          <w:rFonts w:ascii="Tahoma" w:eastAsia="Calibri" w:hAnsi="Tahoma" w:cs="Tahoma"/>
          <w:spacing w:val="-8"/>
          <w:sz w:val="20"/>
          <w:szCs w:val="20"/>
        </w:rPr>
        <w:t>t.j</w:t>
      </w:r>
      <w:proofErr w:type="spellEnd"/>
      <w:r w:rsidRPr="00054D35">
        <w:rPr>
          <w:rFonts w:ascii="Tahoma" w:eastAsia="Calibri" w:hAnsi="Tahoma" w:cs="Tahoma"/>
          <w:spacing w:val="-8"/>
          <w:sz w:val="20"/>
          <w:szCs w:val="20"/>
        </w:rPr>
        <w:t>.)</w:t>
      </w:r>
      <w:r w:rsidRPr="00A41E7B">
        <w:rPr>
          <w:rFonts w:ascii="Tahoma" w:eastAsia="Calibri" w:hAnsi="Tahoma" w:cs="Tahoma"/>
          <w:sz w:val="20"/>
          <w:szCs w:val="20"/>
        </w:rPr>
        <w:t xml:space="preserve">, dalej „ustawa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”;  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Pani/Pana dane osobowe będą przechowywane, zgodnie z art. 97 ust. 1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;  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w odniesieniu do Pani/Pana danych osobowych decyzje nie będą podejmowane w sposób zautomatyzowany, stosowanie do art. 22 RODO;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posiada Pani/Pan: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na podstawie art. 15 RODO prawo dostępu do danych osobowych Pani/Pana dotyczących;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na podstawie art. 16 RODO prawo do sprostowania Pani/Pana danych osobowych </w:t>
      </w:r>
      <w:r w:rsidRPr="00A41E7B">
        <w:rPr>
          <w:rFonts w:ascii="Tahoma" w:eastAsia="Calibri" w:hAnsi="Tahoma" w:cs="Tahoma"/>
          <w:b/>
          <w:sz w:val="20"/>
          <w:szCs w:val="20"/>
          <w:vertAlign w:val="superscript"/>
        </w:rPr>
        <w:t>**</w:t>
      </w:r>
      <w:r w:rsidRPr="00A41E7B">
        <w:rPr>
          <w:rFonts w:ascii="Tahoma" w:eastAsia="Calibri" w:hAnsi="Tahoma" w:cs="Tahoma"/>
          <w:sz w:val="20"/>
          <w:szCs w:val="20"/>
        </w:rPr>
        <w:t>;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nie przysługuje Pani/Panu:</w:t>
      </w:r>
    </w:p>
    <w:p w:rsidR="00AF2ADB" w:rsidRPr="00A41E7B" w:rsidRDefault="00AF2ADB" w:rsidP="00AF2AD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w związku z art. 17 ust. 3 lit. b, d lub e RODO prawo do usunięcia danych osobowych;</w:t>
      </w:r>
    </w:p>
    <w:p w:rsidR="00AF2ADB" w:rsidRDefault="00AF2ADB" w:rsidP="00AF2AD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prawo do przenoszenia danych osobowych, o którym mowa w art. 20 RODO;</w:t>
      </w:r>
    </w:p>
    <w:p w:rsidR="0041383E" w:rsidRDefault="00AF2ADB" w:rsidP="00AF2ADB">
      <w:r w:rsidRPr="00A41E7B">
        <w:rPr>
          <w:rFonts w:ascii="Tahoma" w:eastAsia="Calibri" w:hAnsi="Tahoma" w:cs="Tahoma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A41E7B">
        <w:rPr>
          <w:rFonts w:ascii="Tahoma" w:eastAsia="Calibri" w:hAnsi="Tahoma" w:cs="Tahoma"/>
          <w:sz w:val="20"/>
          <w:szCs w:val="20"/>
        </w:rPr>
        <w:t>.</w:t>
      </w:r>
    </w:p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87"/>
    <w:rsid w:val="000335E3"/>
    <w:rsid w:val="00036C9B"/>
    <w:rsid w:val="00061C21"/>
    <w:rsid w:val="0006636C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C2EFD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F0DC1"/>
    <w:rsid w:val="005061CB"/>
    <w:rsid w:val="005142EC"/>
    <w:rsid w:val="005251F3"/>
    <w:rsid w:val="00536D24"/>
    <w:rsid w:val="005519B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36C84"/>
    <w:rsid w:val="008466F9"/>
    <w:rsid w:val="0085503D"/>
    <w:rsid w:val="00857CDE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AF2ADB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E3B9B"/>
    <w:rsid w:val="00DE51E7"/>
    <w:rsid w:val="00DF3CB1"/>
    <w:rsid w:val="00E126E7"/>
    <w:rsid w:val="00E139D4"/>
    <w:rsid w:val="00E70BE4"/>
    <w:rsid w:val="00E74CE5"/>
    <w:rsid w:val="00E80A87"/>
    <w:rsid w:val="00E82D20"/>
    <w:rsid w:val="00E961BD"/>
    <w:rsid w:val="00EC0341"/>
    <w:rsid w:val="00EC59BA"/>
    <w:rsid w:val="00F063DE"/>
    <w:rsid w:val="00F203ED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92A71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3ECB-EB3F-4CA9-B783-B63E195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2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eszek.pl" TargetMode="Externa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3</cp:revision>
  <dcterms:created xsi:type="dcterms:W3CDTF">2019-10-17T09:24:00Z</dcterms:created>
  <dcterms:modified xsi:type="dcterms:W3CDTF">2020-09-11T06:50:00Z</dcterms:modified>
</cp:coreProperties>
</file>