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CC7" w:rsidRDefault="00475CC7" w:rsidP="00475C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</w:t>
      </w:r>
    </w:p>
    <w:p w:rsidR="00475CC7" w:rsidRDefault="00475CC7" w:rsidP="00475C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 zarządzenia nr </w:t>
      </w:r>
      <w:r w:rsidR="00744A70">
        <w:t>4</w:t>
      </w:r>
      <w:r w:rsidR="00101D8D">
        <w:t>4</w:t>
      </w:r>
      <w:r>
        <w:t>.2016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Wójta Gminy Kulesze Kościelne</w:t>
      </w:r>
    </w:p>
    <w:p w:rsidR="00475CC7" w:rsidRDefault="00475CC7" w:rsidP="00475C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z dnia </w:t>
      </w:r>
      <w:r w:rsidR="00101D8D">
        <w:t>19</w:t>
      </w:r>
      <w:r w:rsidR="00744A70">
        <w:t xml:space="preserve"> grudnia </w:t>
      </w:r>
      <w:r>
        <w:t xml:space="preserve"> 2016 r</w:t>
      </w:r>
    </w:p>
    <w:p w:rsidR="00475CC7" w:rsidRPr="004A433D" w:rsidRDefault="00475CC7" w:rsidP="00475CC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433D">
        <w:rPr>
          <w:b/>
        </w:rPr>
        <w:t>HARMONOGRAM</w:t>
      </w:r>
    </w:p>
    <w:p w:rsidR="00475CC7" w:rsidRPr="004A433D" w:rsidRDefault="00475CC7" w:rsidP="00475CC7">
      <w:pPr>
        <w:jc w:val="center"/>
        <w:rPr>
          <w:b/>
        </w:rPr>
      </w:pPr>
      <w:r w:rsidRPr="004A433D">
        <w:rPr>
          <w:b/>
        </w:rPr>
        <w:t>REALIZACJI UCHWAŁ RADY GMINY KULESZE KOSCIELNE</w:t>
      </w:r>
    </w:p>
    <w:p w:rsidR="00475CC7" w:rsidRDefault="00475CC7" w:rsidP="00475CC7"/>
    <w:tbl>
      <w:tblPr>
        <w:tblStyle w:val="Tabela-Siatka"/>
        <w:tblW w:w="14808" w:type="dxa"/>
        <w:tblLook w:val="01E0" w:firstRow="1" w:lastRow="1" w:firstColumn="1" w:lastColumn="1" w:noHBand="0" w:noVBand="0"/>
      </w:tblPr>
      <w:tblGrid>
        <w:gridCol w:w="511"/>
        <w:gridCol w:w="1496"/>
        <w:gridCol w:w="2654"/>
        <w:gridCol w:w="2352"/>
        <w:gridCol w:w="2507"/>
        <w:gridCol w:w="1349"/>
        <w:gridCol w:w="2213"/>
        <w:gridCol w:w="1726"/>
      </w:tblGrid>
      <w:tr w:rsidR="00895FA2" w:rsidTr="00895FA2">
        <w:tc>
          <w:tcPr>
            <w:tcW w:w="511" w:type="dxa"/>
          </w:tcPr>
          <w:p w:rsidR="00475CC7" w:rsidRDefault="00475CC7" w:rsidP="00EE4A35">
            <w:r>
              <w:t>Lp</w:t>
            </w:r>
          </w:p>
        </w:tc>
        <w:tc>
          <w:tcPr>
            <w:tcW w:w="1496" w:type="dxa"/>
          </w:tcPr>
          <w:p w:rsidR="00475CC7" w:rsidRDefault="00475CC7" w:rsidP="00EE4A35">
            <w:r>
              <w:t>Nr uchwały</w:t>
            </w:r>
          </w:p>
        </w:tc>
        <w:tc>
          <w:tcPr>
            <w:tcW w:w="2654" w:type="dxa"/>
          </w:tcPr>
          <w:p w:rsidR="00475CC7" w:rsidRDefault="00475CC7" w:rsidP="00EE4A35">
            <w:r>
              <w:t>Tytuł uchwały</w:t>
            </w:r>
          </w:p>
        </w:tc>
        <w:tc>
          <w:tcPr>
            <w:tcW w:w="2352" w:type="dxa"/>
          </w:tcPr>
          <w:p w:rsidR="00475CC7" w:rsidRDefault="00475CC7" w:rsidP="00EE4A35">
            <w:r>
              <w:t>Zadania wynikające z uchwały</w:t>
            </w:r>
          </w:p>
        </w:tc>
        <w:tc>
          <w:tcPr>
            <w:tcW w:w="2507" w:type="dxa"/>
          </w:tcPr>
          <w:p w:rsidR="00475CC7" w:rsidRDefault="00475CC7" w:rsidP="00EE4A35">
            <w:r>
              <w:t>Sposób realizacji</w:t>
            </w:r>
          </w:p>
        </w:tc>
        <w:tc>
          <w:tcPr>
            <w:tcW w:w="1349" w:type="dxa"/>
          </w:tcPr>
          <w:p w:rsidR="00475CC7" w:rsidRDefault="00475CC7" w:rsidP="00EE4A35">
            <w:r>
              <w:t xml:space="preserve"> Termin</w:t>
            </w:r>
          </w:p>
          <w:p w:rsidR="00475CC7" w:rsidRDefault="00475CC7" w:rsidP="00EE4A35">
            <w:r>
              <w:t xml:space="preserve">realizacji                    </w:t>
            </w:r>
          </w:p>
        </w:tc>
        <w:tc>
          <w:tcPr>
            <w:tcW w:w="2213" w:type="dxa"/>
          </w:tcPr>
          <w:p w:rsidR="00475CC7" w:rsidRDefault="00475CC7" w:rsidP="009B6E90">
            <w:r>
              <w:t>Odpow</w:t>
            </w:r>
            <w:r w:rsidR="009B6E90">
              <w:t>iedzialny z</w:t>
            </w:r>
            <w:r>
              <w:t>a realizację</w:t>
            </w:r>
          </w:p>
        </w:tc>
        <w:tc>
          <w:tcPr>
            <w:tcW w:w="1726" w:type="dxa"/>
          </w:tcPr>
          <w:p w:rsidR="00475CC7" w:rsidRDefault="00475CC7" w:rsidP="00EE4A35">
            <w:r>
              <w:t>Nadzorujący</w:t>
            </w:r>
          </w:p>
        </w:tc>
      </w:tr>
      <w:tr w:rsidR="00895FA2" w:rsidTr="00895FA2">
        <w:tc>
          <w:tcPr>
            <w:tcW w:w="511" w:type="dxa"/>
          </w:tcPr>
          <w:p w:rsidR="00475CC7" w:rsidRDefault="00475CC7" w:rsidP="00EE4A35">
            <w:r>
              <w:t>1.</w:t>
            </w:r>
          </w:p>
        </w:tc>
        <w:tc>
          <w:tcPr>
            <w:tcW w:w="1496" w:type="dxa"/>
          </w:tcPr>
          <w:p w:rsidR="00475CC7" w:rsidRDefault="00B0004D" w:rsidP="00101D8D">
            <w:r>
              <w:t>X</w:t>
            </w:r>
            <w:r w:rsidR="00A97CD4">
              <w:t>V</w:t>
            </w:r>
            <w:r w:rsidR="00101D8D">
              <w:t>I</w:t>
            </w:r>
            <w:r>
              <w:t>/</w:t>
            </w:r>
            <w:r w:rsidR="00A97CD4">
              <w:t>8</w:t>
            </w:r>
            <w:r w:rsidR="00101D8D">
              <w:t>5</w:t>
            </w:r>
            <w:r>
              <w:t>/201</w:t>
            </w:r>
            <w:r w:rsidR="005A1252">
              <w:t>6</w:t>
            </w:r>
          </w:p>
        </w:tc>
        <w:tc>
          <w:tcPr>
            <w:tcW w:w="2654" w:type="dxa"/>
          </w:tcPr>
          <w:p w:rsidR="00475CC7" w:rsidRDefault="00B0004D" w:rsidP="005A1252">
            <w:r>
              <w:t>Zmian w budżecie gminy Kulesze Kościelne  na rok 201</w:t>
            </w:r>
            <w:r w:rsidR="005A1252">
              <w:t>6</w:t>
            </w:r>
          </w:p>
        </w:tc>
        <w:tc>
          <w:tcPr>
            <w:tcW w:w="2352" w:type="dxa"/>
          </w:tcPr>
          <w:p w:rsidR="00475CC7" w:rsidRDefault="00B0004D" w:rsidP="00B0004D">
            <w:r>
              <w:t>Realizacja dochodów i wydatków budżetowych zgodnie z postanowieniami uchwały.</w:t>
            </w:r>
          </w:p>
        </w:tc>
        <w:tc>
          <w:tcPr>
            <w:tcW w:w="2507" w:type="dxa"/>
          </w:tcPr>
          <w:p w:rsidR="00B0004D" w:rsidRDefault="00B0004D" w:rsidP="00B0004D">
            <w:r>
              <w:t>Przekazano  uchwałę:</w:t>
            </w:r>
          </w:p>
          <w:p w:rsidR="00B0004D" w:rsidRDefault="00B0004D" w:rsidP="00B0004D">
            <w:r>
              <w:t>1.Regionalnej Izbie Obrachunkowej w Białymstoku,</w:t>
            </w:r>
          </w:p>
          <w:p w:rsidR="00B0004D" w:rsidRDefault="00B0004D" w:rsidP="00B0004D">
            <w:r>
              <w:t>2.Umieszczono na str. BIP,</w:t>
            </w:r>
          </w:p>
          <w:p w:rsidR="00B0004D" w:rsidRDefault="00B0004D" w:rsidP="00B0004D">
            <w:r>
              <w:t>3.Przesłano do publikacji w dzienniku urzędowym woj. Podlaskiego.</w:t>
            </w:r>
          </w:p>
        </w:tc>
        <w:tc>
          <w:tcPr>
            <w:tcW w:w="1349" w:type="dxa"/>
          </w:tcPr>
          <w:p w:rsidR="00475CC7" w:rsidRDefault="00B0004D" w:rsidP="005A1252">
            <w:r>
              <w:t>Działalność bieżąca w ciągu 201</w:t>
            </w:r>
            <w:r w:rsidR="005A1252">
              <w:t>6</w:t>
            </w:r>
            <w:r>
              <w:t xml:space="preserve"> r.</w:t>
            </w:r>
          </w:p>
        </w:tc>
        <w:tc>
          <w:tcPr>
            <w:tcW w:w="2213" w:type="dxa"/>
          </w:tcPr>
          <w:p w:rsidR="00475CC7" w:rsidRDefault="00B0004D" w:rsidP="00EE4A35">
            <w:r>
              <w:t>Skarbnik Gminy</w:t>
            </w:r>
          </w:p>
        </w:tc>
        <w:tc>
          <w:tcPr>
            <w:tcW w:w="1726" w:type="dxa"/>
          </w:tcPr>
          <w:p w:rsidR="00475CC7" w:rsidRDefault="00B0004D" w:rsidP="00EE4A35">
            <w:r>
              <w:t>Wójt Gminy</w:t>
            </w:r>
          </w:p>
        </w:tc>
      </w:tr>
      <w:tr w:rsidR="00895FA2" w:rsidTr="00895FA2">
        <w:tc>
          <w:tcPr>
            <w:tcW w:w="511" w:type="dxa"/>
          </w:tcPr>
          <w:p w:rsidR="00475CC7" w:rsidRDefault="00475CC7" w:rsidP="00EE4A35">
            <w:r>
              <w:t>2.</w:t>
            </w:r>
          </w:p>
        </w:tc>
        <w:tc>
          <w:tcPr>
            <w:tcW w:w="1496" w:type="dxa"/>
          </w:tcPr>
          <w:p w:rsidR="00475CC7" w:rsidRDefault="00B0004D" w:rsidP="00101D8D">
            <w:r>
              <w:t>X</w:t>
            </w:r>
            <w:r w:rsidR="00A97CD4">
              <w:t>V</w:t>
            </w:r>
            <w:r w:rsidR="00101D8D">
              <w:t>I</w:t>
            </w:r>
            <w:r>
              <w:t>/</w:t>
            </w:r>
            <w:r w:rsidR="00A97CD4">
              <w:t>8</w:t>
            </w:r>
            <w:r w:rsidR="00101D8D">
              <w:t>6</w:t>
            </w:r>
            <w:r w:rsidR="005A1252">
              <w:t>/2016</w:t>
            </w:r>
            <w:r>
              <w:t xml:space="preserve"> </w:t>
            </w:r>
          </w:p>
        </w:tc>
        <w:tc>
          <w:tcPr>
            <w:tcW w:w="2654" w:type="dxa"/>
          </w:tcPr>
          <w:p w:rsidR="00672196" w:rsidRDefault="00A97CD4" w:rsidP="00101D8D">
            <w:r>
              <w:t xml:space="preserve">W sprawie </w:t>
            </w:r>
            <w:r w:rsidR="00101D8D">
              <w:t>określenia wysokości stawek podatku od nieruchomości</w:t>
            </w:r>
          </w:p>
        </w:tc>
        <w:tc>
          <w:tcPr>
            <w:tcW w:w="2352" w:type="dxa"/>
          </w:tcPr>
          <w:p w:rsidR="00A97CD4" w:rsidRDefault="00824D21" w:rsidP="00824D21">
            <w:r>
              <w:t>Określa się stawki podatku od nieruchomości obowiązujące na terenie Gminy Kulesze Kościelne</w:t>
            </w:r>
          </w:p>
        </w:tc>
        <w:tc>
          <w:tcPr>
            <w:tcW w:w="2507" w:type="dxa"/>
          </w:tcPr>
          <w:p w:rsidR="0000282C" w:rsidRDefault="0000282C" w:rsidP="0000282C">
            <w:r>
              <w:t>Przekazano  uchwałę:</w:t>
            </w:r>
          </w:p>
          <w:p w:rsidR="0000282C" w:rsidRDefault="0000282C" w:rsidP="0000282C">
            <w:r>
              <w:t>1.Regionalnej Izbie Obrachunkowej w Białymstoku,</w:t>
            </w:r>
          </w:p>
          <w:p w:rsidR="00947B02" w:rsidRDefault="00947B02" w:rsidP="00947B02">
            <w:r>
              <w:t>2.Umieszczono na str. BIP,</w:t>
            </w:r>
          </w:p>
          <w:p w:rsidR="00475CC7" w:rsidRDefault="00947B02" w:rsidP="00947B02">
            <w:r>
              <w:t>3.Przesłano do publikacji w dzienniku urzędowym woj. Podlaskiego.</w:t>
            </w:r>
          </w:p>
        </w:tc>
        <w:tc>
          <w:tcPr>
            <w:tcW w:w="1349" w:type="dxa"/>
          </w:tcPr>
          <w:p w:rsidR="00475CC7" w:rsidRDefault="0000282C" w:rsidP="0000282C">
            <w:r>
              <w:t>2017 r</w:t>
            </w:r>
          </w:p>
        </w:tc>
        <w:tc>
          <w:tcPr>
            <w:tcW w:w="2213" w:type="dxa"/>
          </w:tcPr>
          <w:p w:rsidR="00475CC7" w:rsidRDefault="0000282C" w:rsidP="0000282C">
            <w:r>
              <w:t>Teresa Leśniewska</w:t>
            </w:r>
          </w:p>
        </w:tc>
        <w:tc>
          <w:tcPr>
            <w:tcW w:w="1726" w:type="dxa"/>
          </w:tcPr>
          <w:p w:rsidR="00475CC7" w:rsidRDefault="00475CC7" w:rsidP="00EC378A">
            <w:r>
              <w:t xml:space="preserve">Wójt </w:t>
            </w:r>
            <w:r w:rsidR="00EC378A">
              <w:t>G</w:t>
            </w:r>
            <w:r>
              <w:t>miny</w:t>
            </w:r>
          </w:p>
        </w:tc>
      </w:tr>
      <w:tr w:rsidR="00895FA2" w:rsidTr="00895FA2">
        <w:trPr>
          <w:trHeight w:val="2490"/>
        </w:trPr>
        <w:tc>
          <w:tcPr>
            <w:tcW w:w="511" w:type="dxa"/>
          </w:tcPr>
          <w:p w:rsidR="00475CC7" w:rsidRDefault="00475CC7" w:rsidP="00EE4A35">
            <w:r>
              <w:lastRenderedPageBreak/>
              <w:t>3.</w:t>
            </w:r>
          </w:p>
        </w:tc>
        <w:tc>
          <w:tcPr>
            <w:tcW w:w="1496" w:type="dxa"/>
          </w:tcPr>
          <w:p w:rsidR="00475CC7" w:rsidRDefault="00947B02" w:rsidP="0000282C">
            <w:r>
              <w:t>X</w:t>
            </w:r>
            <w:r w:rsidR="00211338">
              <w:t>V</w:t>
            </w:r>
            <w:r w:rsidR="0000282C">
              <w:t>I</w:t>
            </w:r>
            <w:r w:rsidR="00E12AAB">
              <w:t>/</w:t>
            </w:r>
            <w:r w:rsidR="00211338">
              <w:t>8</w:t>
            </w:r>
            <w:r w:rsidR="0000282C">
              <w:t>7</w:t>
            </w:r>
            <w:r>
              <w:t>/201</w:t>
            </w:r>
            <w:r w:rsidR="00E34E08">
              <w:t>6</w:t>
            </w:r>
          </w:p>
        </w:tc>
        <w:tc>
          <w:tcPr>
            <w:tcW w:w="2654" w:type="dxa"/>
          </w:tcPr>
          <w:p w:rsidR="00475CC7" w:rsidRDefault="0000282C" w:rsidP="00211338">
            <w:r>
              <w:t>Ustalenia taryfy dla zbiorowego zaopatrzenia w wodę odbiorców  indywidualnych</w:t>
            </w:r>
          </w:p>
        </w:tc>
        <w:tc>
          <w:tcPr>
            <w:tcW w:w="2352" w:type="dxa"/>
          </w:tcPr>
          <w:p w:rsidR="00475CC7" w:rsidRDefault="008721D7" w:rsidP="00E935F3">
            <w:r>
              <w:t>Realizacja zgodnie</w:t>
            </w:r>
          </w:p>
          <w:p w:rsidR="008721D7" w:rsidRDefault="008721D7" w:rsidP="00E935F3">
            <w:r>
              <w:t>postanowieniami uchwały.</w:t>
            </w:r>
          </w:p>
        </w:tc>
        <w:tc>
          <w:tcPr>
            <w:tcW w:w="2507" w:type="dxa"/>
          </w:tcPr>
          <w:p w:rsidR="00947B02" w:rsidRDefault="00947B02" w:rsidP="00947B02">
            <w:r>
              <w:t>Przekazano  uchwałę:</w:t>
            </w:r>
          </w:p>
          <w:p w:rsidR="00E12AAB" w:rsidRDefault="00947B02" w:rsidP="00947B02">
            <w:r>
              <w:t>1</w:t>
            </w:r>
            <w:r w:rsidR="00E935F3">
              <w:t>.</w:t>
            </w:r>
            <w:r w:rsidR="0000282C">
              <w:t>Wojewodzie Podlaskiemu</w:t>
            </w:r>
            <w:r w:rsidR="008721D7">
              <w:t>,</w:t>
            </w:r>
          </w:p>
          <w:p w:rsidR="008721D7" w:rsidRDefault="008721D7" w:rsidP="00947B02">
            <w:r>
              <w:t>2. Umieszczono w BIP</w:t>
            </w:r>
          </w:p>
          <w:p w:rsidR="00475CC7" w:rsidRDefault="00475CC7" w:rsidP="0000282C"/>
        </w:tc>
        <w:tc>
          <w:tcPr>
            <w:tcW w:w="1349" w:type="dxa"/>
          </w:tcPr>
          <w:p w:rsidR="00475CC7" w:rsidRDefault="00211338" w:rsidP="00E935F3">
            <w:r>
              <w:t>2017 r</w:t>
            </w:r>
          </w:p>
        </w:tc>
        <w:tc>
          <w:tcPr>
            <w:tcW w:w="2213" w:type="dxa"/>
          </w:tcPr>
          <w:p w:rsidR="00475CC7" w:rsidRDefault="0000282C" w:rsidP="00E12AAB">
            <w:r>
              <w:t>Kinga Trzaska</w:t>
            </w:r>
          </w:p>
        </w:tc>
        <w:tc>
          <w:tcPr>
            <w:tcW w:w="1726" w:type="dxa"/>
          </w:tcPr>
          <w:p w:rsidR="00211338" w:rsidRDefault="006A65A5" w:rsidP="00EE4A35">
            <w:r>
              <w:t xml:space="preserve">Wójt Gminy </w:t>
            </w:r>
          </w:p>
          <w:p w:rsidR="00211338" w:rsidRDefault="00211338" w:rsidP="00EE4A35"/>
          <w:p w:rsidR="00211338" w:rsidRDefault="00211338" w:rsidP="00EE4A35"/>
          <w:p w:rsidR="00211338" w:rsidRDefault="00211338" w:rsidP="00EE4A35"/>
          <w:p w:rsidR="00211338" w:rsidRDefault="00211338" w:rsidP="00EE4A35"/>
          <w:p w:rsidR="00211338" w:rsidRDefault="00211338" w:rsidP="00EE4A35"/>
          <w:p w:rsidR="00211338" w:rsidRDefault="00211338" w:rsidP="00EE4A35"/>
          <w:p w:rsidR="00211338" w:rsidRDefault="00211338" w:rsidP="00EE4A35"/>
          <w:p w:rsidR="00211338" w:rsidRDefault="00211338" w:rsidP="00EE4A35"/>
        </w:tc>
      </w:tr>
      <w:tr w:rsidR="00895FA2" w:rsidTr="00895FA2">
        <w:trPr>
          <w:trHeight w:val="1512"/>
        </w:trPr>
        <w:tc>
          <w:tcPr>
            <w:tcW w:w="511" w:type="dxa"/>
          </w:tcPr>
          <w:p w:rsidR="00895FA2" w:rsidRDefault="00895FA2" w:rsidP="00EE4A35">
            <w:r>
              <w:t>4.</w:t>
            </w:r>
          </w:p>
        </w:tc>
        <w:tc>
          <w:tcPr>
            <w:tcW w:w="1496" w:type="dxa"/>
          </w:tcPr>
          <w:p w:rsidR="00895FA2" w:rsidRDefault="00895FA2" w:rsidP="0000282C">
            <w:r>
              <w:t>XVI/88/2016</w:t>
            </w:r>
          </w:p>
        </w:tc>
        <w:tc>
          <w:tcPr>
            <w:tcW w:w="2654" w:type="dxa"/>
          </w:tcPr>
          <w:p w:rsidR="00895FA2" w:rsidRDefault="00895FA2" w:rsidP="00895FA2">
            <w:r>
              <w:t>Przyjęcie Strategii Rozwiązywania  Problemów Społecznych Gminy Kulesze Kościelne na lata 2016-2024</w:t>
            </w:r>
          </w:p>
        </w:tc>
        <w:tc>
          <w:tcPr>
            <w:tcW w:w="2352" w:type="dxa"/>
          </w:tcPr>
          <w:p w:rsidR="00895FA2" w:rsidRDefault="00895FA2" w:rsidP="00895FA2">
            <w:r>
              <w:t>Realizacja zgodnie</w:t>
            </w:r>
          </w:p>
          <w:p w:rsidR="00895FA2" w:rsidRDefault="00895FA2" w:rsidP="00895FA2">
            <w:r>
              <w:t>postanowieniami uchwały.</w:t>
            </w:r>
          </w:p>
        </w:tc>
        <w:tc>
          <w:tcPr>
            <w:tcW w:w="2507" w:type="dxa"/>
          </w:tcPr>
          <w:p w:rsidR="00895FA2" w:rsidRDefault="00895FA2" w:rsidP="006A65A5">
            <w:r>
              <w:t>Przekazano  uchwałę:</w:t>
            </w:r>
          </w:p>
          <w:p w:rsidR="00895FA2" w:rsidRDefault="00895FA2" w:rsidP="006A65A5">
            <w:r>
              <w:t>1.Wojewodzie Podlaskiemu</w:t>
            </w:r>
          </w:p>
          <w:p w:rsidR="00895FA2" w:rsidRDefault="00895FA2" w:rsidP="006A65A5">
            <w:r>
              <w:t xml:space="preserve"> 2.Umieszczono na str. BIP,</w:t>
            </w:r>
          </w:p>
          <w:p w:rsidR="00895FA2" w:rsidRDefault="00895FA2" w:rsidP="006A65A5"/>
        </w:tc>
        <w:tc>
          <w:tcPr>
            <w:tcW w:w="1349" w:type="dxa"/>
          </w:tcPr>
          <w:p w:rsidR="00895FA2" w:rsidRDefault="00895FA2" w:rsidP="00E935F3">
            <w:r>
              <w:t>2016-2024</w:t>
            </w:r>
          </w:p>
        </w:tc>
        <w:tc>
          <w:tcPr>
            <w:tcW w:w="2213" w:type="dxa"/>
          </w:tcPr>
          <w:p w:rsidR="00895FA2" w:rsidRDefault="00895FA2" w:rsidP="00E12AAB">
            <w:r>
              <w:t>Kierownik OPS</w:t>
            </w:r>
          </w:p>
        </w:tc>
        <w:tc>
          <w:tcPr>
            <w:tcW w:w="1726" w:type="dxa"/>
          </w:tcPr>
          <w:p w:rsidR="00895FA2" w:rsidRDefault="00895FA2" w:rsidP="00EE4A35"/>
          <w:p w:rsidR="00895FA2" w:rsidRDefault="00895FA2" w:rsidP="006A65A5">
            <w:r>
              <w:t xml:space="preserve">Wójt Gminy </w:t>
            </w:r>
          </w:p>
          <w:p w:rsidR="00895FA2" w:rsidRDefault="00895FA2" w:rsidP="00EE4A35"/>
          <w:p w:rsidR="00895FA2" w:rsidRDefault="00895FA2" w:rsidP="00EE4A35"/>
          <w:p w:rsidR="00895FA2" w:rsidRDefault="00895FA2" w:rsidP="00EE4A35"/>
          <w:p w:rsidR="00895FA2" w:rsidRDefault="00895FA2" w:rsidP="00EE4A35"/>
          <w:p w:rsidR="00895FA2" w:rsidRDefault="00895FA2" w:rsidP="00EE4A35"/>
        </w:tc>
      </w:tr>
      <w:tr w:rsidR="00895FA2" w:rsidTr="00895FA2">
        <w:trPr>
          <w:trHeight w:val="1647"/>
        </w:trPr>
        <w:tc>
          <w:tcPr>
            <w:tcW w:w="511" w:type="dxa"/>
          </w:tcPr>
          <w:p w:rsidR="00895FA2" w:rsidRDefault="00895FA2" w:rsidP="00EE4A35">
            <w:r>
              <w:t>5</w:t>
            </w:r>
          </w:p>
        </w:tc>
        <w:tc>
          <w:tcPr>
            <w:tcW w:w="1496" w:type="dxa"/>
          </w:tcPr>
          <w:p w:rsidR="00895FA2" w:rsidRDefault="00895FA2" w:rsidP="0000282C">
            <w:r>
              <w:t>XVI/89/2016</w:t>
            </w:r>
          </w:p>
        </w:tc>
        <w:tc>
          <w:tcPr>
            <w:tcW w:w="2654" w:type="dxa"/>
          </w:tcPr>
          <w:p w:rsidR="00895FA2" w:rsidRDefault="00895FA2" w:rsidP="00895FA2">
            <w:r>
              <w:t>Przyjęcie Gminnego Programu Profilaktyki i Rozwiązywania Problemów Alkoholowych na 2017 rok.</w:t>
            </w:r>
          </w:p>
        </w:tc>
        <w:tc>
          <w:tcPr>
            <w:tcW w:w="2352" w:type="dxa"/>
          </w:tcPr>
          <w:p w:rsidR="00895FA2" w:rsidRDefault="00895FA2" w:rsidP="00895FA2">
            <w:r>
              <w:t>Realizacja zgodnie</w:t>
            </w:r>
          </w:p>
          <w:p w:rsidR="00895FA2" w:rsidRDefault="00895FA2" w:rsidP="00895FA2">
            <w:r>
              <w:t>postanowieniami uchwały.</w:t>
            </w:r>
          </w:p>
        </w:tc>
        <w:tc>
          <w:tcPr>
            <w:tcW w:w="2507" w:type="dxa"/>
          </w:tcPr>
          <w:p w:rsidR="00895FA2" w:rsidRDefault="00895FA2" w:rsidP="00895FA2">
            <w:r>
              <w:t>Przekazano  uchwałę:</w:t>
            </w:r>
          </w:p>
          <w:p w:rsidR="00895FA2" w:rsidRDefault="00895FA2" w:rsidP="00895FA2">
            <w:r>
              <w:t>1.Wojewodzie Podlaskiemu</w:t>
            </w:r>
          </w:p>
          <w:p w:rsidR="00895FA2" w:rsidRDefault="00895FA2" w:rsidP="00895FA2">
            <w:r>
              <w:t xml:space="preserve"> 2.Umieszczono na str. BIP,</w:t>
            </w:r>
          </w:p>
          <w:p w:rsidR="00895FA2" w:rsidRDefault="00895FA2" w:rsidP="006A65A5"/>
        </w:tc>
        <w:tc>
          <w:tcPr>
            <w:tcW w:w="1349" w:type="dxa"/>
          </w:tcPr>
          <w:p w:rsidR="00895FA2" w:rsidRDefault="00895FA2" w:rsidP="00E935F3">
            <w:r>
              <w:t>2017</w:t>
            </w:r>
          </w:p>
        </w:tc>
        <w:tc>
          <w:tcPr>
            <w:tcW w:w="2213" w:type="dxa"/>
          </w:tcPr>
          <w:p w:rsidR="00895FA2" w:rsidRDefault="00895FA2" w:rsidP="00895FA2">
            <w:r>
              <w:t xml:space="preserve">Przewodnicząca </w:t>
            </w:r>
          </w:p>
          <w:p w:rsidR="00895FA2" w:rsidRDefault="00895FA2" w:rsidP="00895FA2">
            <w:r>
              <w:t>GKRPA</w:t>
            </w:r>
          </w:p>
        </w:tc>
        <w:tc>
          <w:tcPr>
            <w:tcW w:w="1726" w:type="dxa"/>
          </w:tcPr>
          <w:p w:rsidR="00895FA2" w:rsidRDefault="00895FA2" w:rsidP="00EE4A35"/>
          <w:p w:rsidR="00895FA2" w:rsidRDefault="00895FA2" w:rsidP="00EE4A35">
            <w:r>
              <w:t>Wójt Gminy</w:t>
            </w:r>
          </w:p>
          <w:p w:rsidR="00895FA2" w:rsidRDefault="00895FA2" w:rsidP="00EE4A35"/>
          <w:p w:rsidR="00895FA2" w:rsidRDefault="00895FA2" w:rsidP="00EE4A35"/>
          <w:p w:rsidR="00895FA2" w:rsidRDefault="00895FA2" w:rsidP="00EE4A35"/>
          <w:p w:rsidR="00895FA2" w:rsidRDefault="00895FA2" w:rsidP="00EE4A35"/>
          <w:p w:rsidR="00895FA2" w:rsidRDefault="00895FA2" w:rsidP="00EE4A35"/>
        </w:tc>
      </w:tr>
      <w:tr w:rsidR="00895FA2" w:rsidTr="00895FA2">
        <w:trPr>
          <w:trHeight w:val="1650"/>
        </w:trPr>
        <w:tc>
          <w:tcPr>
            <w:tcW w:w="511" w:type="dxa"/>
          </w:tcPr>
          <w:p w:rsidR="00895FA2" w:rsidRDefault="00895FA2" w:rsidP="00EE4A35">
            <w:r>
              <w:t>6.</w:t>
            </w:r>
          </w:p>
        </w:tc>
        <w:tc>
          <w:tcPr>
            <w:tcW w:w="1496" w:type="dxa"/>
          </w:tcPr>
          <w:p w:rsidR="00895FA2" w:rsidRDefault="00895FA2" w:rsidP="0000282C">
            <w:r>
              <w:t>XVI/90/2016</w:t>
            </w:r>
          </w:p>
        </w:tc>
        <w:tc>
          <w:tcPr>
            <w:tcW w:w="2654" w:type="dxa"/>
          </w:tcPr>
          <w:p w:rsidR="00895FA2" w:rsidRDefault="00895FA2" w:rsidP="00895FA2">
            <w:r>
              <w:t>Wyrażenie zgody na wynajem nieruchomości</w:t>
            </w:r>
          </w:p>
        </w:tc>
        <w:tc>
          <w:tcPr>
            <w:tcW w:w="2352" w:type="dxa"/>
          </w:tcPr>
          <w:p w:rsidR="00895FA2" w:rsidRDefault="00895FA2" w:rsidP="00895FA2">
            <w:r>
              <w:t>Realizacja zgodnie</w:t>
            </w:r>
          </w:p>
          <w:p w:rsidR="00895FA2" w:rsidRDefault="00895FA2" w:rsidP="00895FA2">
            <w:r>
              <w:t>postanowieniami uchwały.</w:t>
            </w:r>
          </w:p>
        </w:tc>
        <w:tc>
          <w:tcPr>
            <w:tcW w:w="2507" w:type="dxa"/>
          </w:tcPr>
          <w:p w:rsidR="00895FA2" w:rsidRDefault="00895FA2" w:rsidP="00895FA2">
            <w:r>
              <w:t>Przekazano  uchwałę:</w:t>
            </w:r>
          </w:p>
          <w:p w:rsidR="00895FA2" w:rsidRDefault="00895FA2" w:rsidP="00895FA2">
            <w:r>
              <w:t>1.Wojewodzie Podlaskiemu</w:t>
            </w:r>
          </w:p>
          <w:p w:rsidR="00895FA2" w:rsidRDefault="00895FA2" w:rsidP="00895FA2">
            <w:r>
              <w:t>2.Umieszczono na str. BIP,</w:t>
            </w:r>
          </w:p>
          <w:p w:rsidR="00895FA2" w:rsidRDefault="00895FA2" w:rsidP="006A65A5"/>
        </w:tc>
        <w:tc>
          <w:tcPr>
            <w:tcW w:w="1349" w:type="dxa"/>
          </w:tcPr>
          <w:p w:rsidR="00895FA2" w:rsidRDefault="006067A9" w:rsidP="006067A9">
            <w:r>
              <w:t>01.01.2017 do 31.12.2018</w:t>
            </w:r>
            <w:bookmarkStart w:id="0" w:name="_GoBack"/>
            <w:bookmarkEnd w:id="0"/>
          </w:p>
        </w:tc>
        <w:tc>
          <w:tcPr>
            <w:tcW w:w="2213" w:type="dxa"/>
          </w:tcPr>
          <w:p w:rsidR="00895FA2" w:rsidRDefault="00895FA2" w:rsidP="006067A9">
            <w:r>
              <w:t>Teresa Giera</w:t>
            </w:r>
            <w:r w:rsidR="006067A9">
              <w:t>ł</w:t>
            </w:r>
            <w:r>
              <w:t>towska</w:t>
            </w:r>
          </w:p>
        </w:tc>
        <w:tc>
          <w:tcPr>
            <w:tcW w:w="1726" w:type="dxa"/>
          </w:tcPr>
          <w:p w:rsidR="00895FA2" w:rsidRDefault="00895FA2" w:rsidP="00EE4A35"/>
          <w:p w:rsidR="00895FA2" w:rsidRDefault="006067A9" w:rsidP="00EE4A35">
            <w:r>
              <w:t>Wójt Gminy</w:t>
            </w:r>
          </w:p>
          <w:p w:rsidR="00895FA2" w:rsidRDefault="00895FA2" w:rsidP="00EE4A35"/>
          <w:p w:rsidR="00895FA2" w:rsidRDefault="00895FA2" w:rsidP="00EE4A35"/>
          <w:p w:rsidR="00895FA2" w:rsidRDefault="00895FA2" w:rsidP="00EE4A35"/>
        </w:tc>
      </w:tr>
    </w:tbl>
    <w:p w:rsidR="00895EB2" w:rsidRDefault="00895EB2"/>
    <w:sectPr w:rsidR="00895EB2" w:rsidSect="00475C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7CD" w:rsidRDefault="00F827CD" w:rsidP="00211338">
      <w:r>
        <w:separator/>
      </w:r>
    </w:p>
  </w:endnote>
  <w:endnote w:type="continuationSeparator" w:id="0">
    <w:p w:rsidR="00F827CD" w:rsidRDefault="00F827CD" w:rsidP="0021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7CD" w:rsidRDefault="00F827CD" w:rsidP="00211338">
      <w:r>
        <w:separator/>
      </w:r>
    </w:p>
  </w:footnote>
  <w:footnote w:type="continuationSeparator" w:id="0">
    <w:p w:rsidR="00F827CD" w:rsidRDefault="00F827CD" w:rsidP="00211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56451"/>
    <w:multiLevelType w:val="hybridMultilevel"/>
    <w:tmpl w:val="330CB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C7"/>
    <w:rsid w:val="0000282C"/>
    <w:rsid w:val="00010C8C"/>
    <w:rsid w:val="00101D8D"/>
    <w:rsid w:val="001F45F8"/>
    <w:rsid w:val="00211338"/>
    <w:rsid w:val="00265949"/>
    <w:rsid w:val="002E5888"/>
    <w:rsid w:val="00402E89"/>
    <w:rsid w:val="00475CC7"/>
    <w:rsid w:val="005A1252"/>
    <w:rsid w:val="006067A9"/>
    <w:rsid w:val="00672196"/>
    <w:rsid w:val="0069623D"/>
    <w:rsid w:val="006A65A5"/>
    <w:rsid w:val="00744A70"/>
    <w:rsid w:val="00824D21"/>
    <w:rsid w:val="008721D7"/>
    <w:rsid w:val="00887111"/>
    <w:rsid w:val="00894A20"/>
    <w:rsid w:val="00895EB2"/>
    <w:rsid w:val="00895FA2"/>
    <w:rsid w:val="00936A21"/>
    <w:rsid w:val="00947B02"/>
    <w:rsid w:val="00990D74"/>
    <w:rsid w:val="009B435D"/>
    <w:rsid w:val="009B6E90"/>
    <w:rsid w:val="00A25365"/>
    <w:rsid w:val="00A94108"/>
    <w:rsid w:val="00A97CD4"/>
    <w:rsid w:val="00B0004D"/>
    <w:rsid w:val="00B100E3"/>
    <w:rsid w:val="00B24069"/>
    <w:rsid w:val="00BF61CA"/>
    <w:rsid w:val="00C3015E"/>
    <w:rsid w:val="00D321BF"/>
    <w:rsid w:val="00D65D3C"/>
    <w:rsid w:val="00E12AAB"/>
    <w:rsid w:val="00E34E08"/>
    <w:rsid w:val="00E728CF"/>
    <w:rsid w:val="00E935F3"/>
    <w:rsid w:val="00EC378A"/>
    <w:rsid w:val="00F114B0"/>
    <w:rsid w:val="00F827CD"/>
    <w:rsid w:val="00FE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F49AE-1D47-4E76-AE75-E5BA045C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75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00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6E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E9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13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13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13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CD8E2-0BF5-44F0-9F12-4A6F1ED7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Bagińska</dc:creator>
  <cp:keywords/>
  <dc:description/>
  <cp:lastModifiedBy>Teresa Bagińska</cp:lastModifiedBy>
  <cp:revision>31</cp:revision>
  <cp:lastPrinted>2016-12-19T11:10:00Z</cp:lastPrinted>
  <dcterms:created xsi:type="dcterms:W3CDTF">2016-02-23T12:13:00Z</dcterms:created>
  <dcterms:modified xsi:type="dcterms:W3CDTF">2016-12-19T11:10:00Z</dcterms:modified>
</cp:coreProperties>
</file>