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A9" w:rsidRDefault="00F94BA9" w:rsidP="00F94BA9"/>
    <w:p w:rsidR="00F94BA9" w:rsidRPr="00B066FB" w:rsidRDefault="00F94BA9" w:rsidP="00F94B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B066FB"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                  </w:t>
      </w:r>
      <w:r w:rsidRPr="00B066FB">
        <w:rPr>
          <w:b/>
          <w:sz w:val="24"/>
          <w:szCs w:val="24"/>
        </w:rPr>
        <w:t xml:space="preserve">  Załącznik Nr 4</w:t>
      </w:r>
    </w:p>
    <w:p w:rsidR="00F94BA9" w:rsidRPr="00B066FB" w:rsidRDefault="00F94BA9" w:rsidP="00F94BA9">
      <w:pPr>
        <w:rPr>
          <w:sz w:val="24"/>
          <w:szCs w:val="24"/>
        </w:rPr>
      </w:pPr>
      <w:r w:rsidRPr="00B066FB">
        <w:rPr>
          <w:sz w:val="32"/>
          <w:szCs w:val="32"/>
        </w:rPr>
        <w:t xml:space="preserve">                                                   </w:t>
      </w:r>
      <w:r>
        <w:rPr>
          <w:sz w:val="32"/>
          <w:szCs w:val="32"/>
        </w:rPr>
        <w:t>d</w:t>
      </w:r>
      <w:r w:rsidRPr="00B066FB">
        <w:rPr>
          <w:sz w:val="24"/>
          <w:szCs w:val="24"/>
        </w:rPr>
        <w:t xml:space="preserve">o Zarządzenia  Nr </w:t>
      </w:r>
      <w:r>
        <w:rPr>
          <w:sz w:val="24"/>
          <w:szCs w:val="24"/>
        </w:rPr>
        <w:t>16/</w:t>
      </w:r>
      <w:r w:rsidRPr="00B066FB">
        <w:rPr>
          <w:sz w:val="24"/>
          <w:szCs w:val="24"/>
        </w:rPr>
        <w:t>201</w:t>
      </w:r>
      <w:r>
        <w:rPr>
          <w:sz w:val="24"/>
          <w:szCs w:val="24"/>
        </w:rPr>
        <w:t>5</w:t>
      </w:r>
    </w:p>
    <w:p w:rsidR="00F94BA9" w:rsidRPr="00B066FB" w:rsidRDefault="00F94BA9" w:rsidP="00F94BA9">
      <w:pPr>
        <w:rPr>
          <w:sz w:val="24"/>
          <w:szCs w:val="24"/>
        </w:rPr>
      </w:pPr>
      <w:r w:rsidRPr="00B066FB">
        <w:rPr>
          <w:sz w:val="24"/>
          <w:szCs w:val="24"/>
        </w:rPr>
        <w:t xml:space="preserve">                                                                    Wójta Gminy Kulesze Kościelne</w:t>
      </w:r>
    </w:p>
    <w:p w:rsidR="00F94BA9" w:rsidRPr="00B066FB" w:rsidRDefault="00F94BA9" w:rsidP="00F94BA9">
      <w:pPr>
        <w:rPr>
          <w:sz w:val="24"/>
          <w:szCs w:val="24"/>
        </w:rPr>
      </w:pPr>
      <w:r w:rsidRPr="00B066FB">
        <w:rPr>
          <w:sz w:val="24"/>
          <w:szCs w:val="24"/>
        </w:rPr>
        <w:t xml:space="preserve">                                                                    z dnia </w:t>
      </w:r>
      <w:r>
        <w:rPr>
          <w:sz w:val="24"/>
          <w:szCs w:val="24"/>
        </w:rPr>
        <w:t>31</w:t>
      </w:r>
      <w:r w:rsidRPr="00B06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marca  </w:t>
      </w:r>
      <w:r w:rsidRPr="00B066FB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B066FB">
        <w:rPr>
          <w:sz w:val="24"/>
          <w:szCs w:val="24"/>
        </w:rPr>
        <w:t xml:space="preserve"> roku</w:t>
      </w:r>
    </w:p>
    <w:p w:rsidR="00F94BA9" w:rsidRPr="00B066FB" w:rsidRDefault="00F94BA9" w:rsidP="00F94BA9">
      <w:pPr>
        <w:rPr>
          <w:sz w:val="32"/>
          <w:szCs w:val="32"/>
        </w:rPr>
      </w:pPr>
    </w:p>
    <w:p w:rsidR="00F94BA9" w:rsidRPr="00B066FB" w:rsidRDefault="00F94BA9" w:rsidP="00F94BA9">
      <w:pPr>
        <w:rPr>
          <w:sz w:val="32"/>
          <w:szCs w:val="32"/>
        </w:rPr>
      </w:pPr>
      <w:r w:rsidRPr="00B066FB">
        <w:rPr>
          <w:b/>
          <w:sz w:val="32"/>
          <w:szCs w:val="32"/>
        </w:rPr>
        <w:t xml:space="preserve">                                       INFORMACJA</w:t>
      </w:r>
    </w:p>
    <w:p w:rsidR="00F94BA9" w:rsidRPr="00B066FB" w:rsidRDefault="00F94BA9" w:rsidP="00F94BA9">
      <w:pPr>
        <w:rPr>
          <w:b/>
          <w:sz w:val="32"/>
          <w:szCs w:val="32"/>
        </w:rPr>
      </w:pPr>
      <w:r w:rsidRPr="00B066FB">
        <w:rPr>
          <w:b/>
          <w:sz w:val="32"/>
          <w:szCs w:val="32"/>
        </w:rPr>
        <w:t xml:space="preserve">     o przebiegu wykonania planu finansowego  gminnej instytucji</w:t>
      </w:r>
    </w:p>
    <w:p w:rsidR="00F94BA9" w:rsidRPr="00B066FB" w:rsidRDefault="00F94BA9" w:rsidP="00F94BA9">
      <w:pPr>
        <w:rPr>
          <w:b/>
          <w:sz w:val="24"/>
          <w:szCs w:val="24"/>
        </w:rPr>
      </w:pPr>
      <w:r w:rsidRPr="00B066FB">
        <w:rPr>
          <w:b/>
          <w:sz w:val="24"/>
          <w:szCs w:val="24"/>
        </w:rPr>
        <w:t xml:space="preserve">                             kultury </w:t>
      </w:r>
      <w:r>
        <w:rPr>
          <w:b/>
          <w:sz w:val="24"/>
          <w:szCs w:val="24"/>
        </w:rPr>
        <w:t xml:space="preserve"> 2014</w:t>
      </w:r>
      <w:r w:rsidRPr="00B066FB">
        <w:rPr>
          <w:b/>
          <w:sz w:val="24"/>
          <w:szCs w:val="24"/>
        </w:rPr>
        <w:t xml:space="preserve"> roku.   </w:t>
      </w:r>
    </w:p>
    <w:p w:rsidR="00F94BA9" w:rsidRPr="00B066FB" w:rsidRDefault="00F94BA9" w:rsidP="00F94BA9">
      <w:pPr>
        <w:rPr>
          <w:b/>
          <w:sz w:val="24"/>
          <w:szCs w:val="24"/>
        </w:rPr>
      </w:pPr>
    </w:p>
    <w:p w:rsidR="00F94BA9" w:rsidRPr="00B066FB" w:rsidRDefault="00F94BA9" w:rsidP="00F94BA9">
      <w:pPr>
        <w:rPr>
          <w:sz w:val="24"/>
          <w:szCs w:val="24"/>
        </w:rPr>
      </w:pPr>
      <w:r w:rsidRPr="00B066FB">
        <w:rPr>
          <w:sz w:val="24"/>
          <w:szCs w:val="24"/>
        </w:rPr>
        <w:t xml:space="preserve">       Biblioteka Publiczna Gminy Kulesze Kościelne  jest instytucją   lokalną powołaną Uchwałą Rady Gminy Kulesze Kościelne Nr   164/XXXIII/05 z dnia 30 grudnia 2005 roku i finansowaną przez samorząd.</w:t>
      </w:r>
    </w:p>
    <w:p w:rsidR="00F94BA9" w:rsidRPr="00B066FB" w:rsidRDefault="00F94BA9" w:rsidP="00F94BA9">
      <w:pPr>
        <w:rPr>
          <w:sz w:val="24"/>
          <w:szCs w:val="24"/>
        </w:rPr>
      </w:pPr>
      <w:r w:rsidRPr="00B066FB">
        <w:rPr>
          <w:sz w:val="24"/>
          <w:szCs w:val="24"/>
        </w:rPr>
        <w:t xml:space="preserve"> Zobowiązana jest do wykonywania określonych usług oraz spełniania oczekiwań i potrzeb użytkowników.</w:t>
      </w:r>
    </w:p>
    <w:p w:rsidR="00F94BA9" w:rsidRDefault="00F94BA9" w:rsidP="00F94BA9">
      <w:pPr>
        <w:rPr>
          <w:sz w:val="24"/>
          <w:szCs w:val="24"/>
        </w:rPr>
      </w:pPr>
      <w:r w:rsidRPr="00B066FB">
        <w:rPr>
          <w:sz w:val="24"/>
          <w:szCs w:val="24"/>
        </w:rPr>
        <w:t xml:space="preserve">        Dochodami w  201</w:t>
      </w:r>
      <w:r>
        <w:rPr>
          <w:sz w:val="24"/>
          <w:szCs w:val="24"/>
        </w:rPr>
        <w:t>4</w:t>
      </w:r>
      <w:r w:rsidRPr="00B066FB">
        <w:rPr>
          <w:sz w:val="24"/>
          <w:szCs w:val="24"/>
        </w:rPr>
        <w:t xml:space="preserve"> roku </w:t>
      </w:r>
      <w:r>
        <w:rPr>
          <w:sz w:val="24"/>
          <w:szCs w:val="24"/>
        </w:rPr>
        <w:t xml:space="preserve">była </w:t>
      </w:r>
      <w:r w:rsidRPr="00B066FB">
        <w:rPr>
          <w:sz w:val="24"/>
          <w:szCs w:val="24"/>
        </w:rPr>
        <w:t xml:space="preserve"> dotacja z budżetu gminy w kwocie </w:t>
      </w:r>
      <w:r>
        <w:rPr>
          <w:sz w:val="24"/>
          <w:szCs w:val="24"/>
        </w:rPr>
        <w:t>98.835,15</w:t>
      </w:r>
      <w:r w:rsidRPr="00B066FB">
        <w:rPr>
          <w:sz w:val="24"/>
          <w:szCs w:val="24"/>
        </w:rPr>
        <w:t xml:space="preserve">  złotych</w:t>
      </w:r>
    </w:p>
    <w:p w:rsidR="00F94BA9" w:rsidRDefault="00F94BA9" w:rsidP="00F94BA9">
      <w:pPr>
        <w:rPr>
          <w:sz w:val="24"/>
          <w:szCs w:val="24"/>
        </w:rPr>
      </w:pPr>
      <w:r>
        <w:rPr>
          <w:sz w:val="24"/>
          <w:szCs w:val="24"/>
        </w:rPr>
        <w:t>z kwoty tej 1.700 złotych środki pozyskane z innych źródeł na zakup nowości wydawniczych</w:t>
      </w:r>
    </w:p>
    <w:p w:rsidR="00F94BA9" w:rsidRPr="00B066FB" w:rsidRDefault="00F94BA9" w:rsidP="00F94BA9">
      <w:pPr>
        <w:rPr>
          <w:sz w:val="24"/>
          <w:szCs w:val="24"/>
        </w:rPr>
      </w:pPr>
      <w:r>
        <w:rPr>
          <w:sz w:val="24"/>
          <w:szCs w:val="24"/>
        </w:rPr>
        <w:t xml:space="preserve">z Biblioteki Narodowej. </w:t>
      </w:r>
      <w:r w:rsidRPr="00B066FB">
        <w:rPr>
          <w:sz w:val="24"/>
          <w:szCs w:val="24"/>
        </w:rPr>
        <w:t>.</w:t>
      </w:r>
    </w:p>
    <w:p w:rsidR="00F94BA9" w:rsidRPr="00B066FB" w:rsidRDefault="00F94BA9" w:rsidP="00F94BA9">
      <w:pPr>
        <w:rPr>
          <w:sz w:val="24"/>
          <w:szCs w:val="24"/>
        </w:rPr>
      </w:pPr>
      <w:r w:rsidRPr="00B066FB">
        <w:rPr>
          <w:sz w:val="24"/>
          <w:szCs w:val="24"/>
        </w:rPr>
        <w:t xml:space="preserve">        .</w:t>
      </w:r>
    </w:p>
    <w:p w:rsidR="00F94BA9" w:rsidRPr="00B066FB" w:rsidRDefault="00F94BA9" w:rsidP="00F94BA9">
      <w:pPr>
        <w:rPr>
          <w:sz w:val="24"/>
          <w:szCs w:val="24"/>
        </w:rPr>
      </w:pPr>
      <w:r w:rsidRPr="00B066FB">
        <w:rPr>
          <w:sz w:val="24"/>
          <w:szCs w:val="24"/>
        </w:rPr>
        <w:t xml:space="preserve">        Wydatki  zrealizowano w kwocie</w:t>
      </w:r>
      <w:r>
        <w:rPr>
          <w:sz w:val="24"/>
          <w:szCs w:val="24"/>
        </w:rPr>
        <w:t xml:space="preserve"> 98.835,15</w:t>
      </w:r>
      <w:r w:rsidRPr="00B066FB">
        <w:rPr>
          <w:sz w:val="24"/>
          <w:szCs w:val="24"/>
        </w:rPr>
        <w:t xml:space="preserve">   złotych w kwocie tej znajdują się wydatki związane z wypłatą wynagrodzeń składników pochodnych, zakup niezbędnych materiałów i usług  do sprawnego funkcjonowania tej jednostki. </w:t>
      </w:r>
    </w:p>
    <w:p w:rsidR="00F94BA9" w:rsidRPr="00B066FB" w:rsidRDefault="00F94BA9" w:rsidP="00F94BA9">
      <w:pPr>
        <w:rPr>
          <w:sz w:val="24"/>
          <w:szCs w:val="24"/>
        </w:rPr>
      </w:pPr>
    </w:p>
    <w:p w:rsidR="00F94BA9" w:rsidRPr="00B066FB" w:rsidRDefault="00F94BA9" w:rsidP="00F94BA9">
      <w:pPr>
        <w:rPr>
          <w:sz w:val="24"/>
          <w:szCs w:val="24"/>
        </w:rPr>
      </w:pPr>
      <w:r w:rsidRPr="00B066FB">
        <w:rPr>
          <w:sz w:val="24"/>
          <w:szCs w:val="24"/>
        </w:rPr>
        <w:t xml:space="preserve">          Na dzień 3</w:t>
      </w:r>
      <w:r>
        <w:rPr>
          <w:sz w:val="24"/>
          <w:szCs w:val="24"/>
        </w:rPr>
        <w:t>1 grudnia</w:t>
      </w:r>
      <w:r w:rsidRPr="00B066FB">
        <w:rPr>
          <w:sz w:val="24"/>
          <w:szCs w:val="24"/>
        </w:rPr>
        <w:t xml:space="preserve">  201</w:t>
      </w:r>
      <w:r>
        <w:rPr>
          <w:sz w:val="24"/>
          <w:szCs w:val="24"/>
        </w:rPr>
        <w:t>4</w:t>
      </w:r>
      <w:r w:rsidRPr="00B066FB">
        <w:rPr>
          <w:sz w:val="24"/>
          <w:szCs w:val="24"/>
        </w:rPr>
        <w:t xml:space="preserve">  instytucja ta nie posiada żadnych zobowiązań  ani należności</w:t>
      </w:r>
    </w:p>
    <w:p w:rsidR="00F94BA9" w:rsidRPr="00B066FB" w:rsidRDefault="00F94BA9" w:rsidP="00F94BA9">
      <w:pPr>
        <w:rPr>
          <w:sz w:val="24"/>
          <w:szCs w:val="24"/>
        </w:rPr>
      </w:pPr>
    </w:p>
    <w:p w:rsidR="00F94BA9" w:rsidRPr="00B066FB" w:rsidRDefault="00F94BA9" w:rsidP="00F94BA9">
      <w:pPr>
        <w:rPr>
          <w:sz w:val="24"/>
          <w:szCs w:val="24"/>
        </w:rPr>
      </w:pPr>
      <w:r w:rsidRPr="00B066FB">
        <w:rPr>
          <w:sz w:val="24"/>
          <w:szCs w:val="24"/>
        </w:rPr>
        <w:t xml:space="preserve">           Szczegółowe wykonanie wydatków przedstawia się następująco:  </w:t>
      </w:r>
    </w:p>
    <w:p w:rsidR="00F94BA9" w:rsidRPr="00B066FB" w:rsidRDefault="00F94BA9" w:rsidP="00F94BA9">
      <w:pPr>
        <w:rPr>
          <w:sz w:val="24"/>
          <w:szCs w:val="24"/>
        </w:rPr>
      </w:pPr>
    </w:p>
    <w:p w:rsidR="00F94BA9" w:rsidRPr="00B066FB" w:rsidRDefault="00F94BA9" w:rsidP="00F94BA9">
      <w:pPr>
        <w:rPr>
          <w:sz w:val="24"/>
          <w:szCs w:val="24"/>
        </w:rPr>
      </w:pPr>
      <w:r w:rsidRPr="00B066FB">
        <w:rPr>
          <w:sz w:val="24"/>
          <w:szCs w:val="24"/>
        </w:rPr>
        <w:t xml:space="preserve">                        ZESTAWIENIE   TABELARYCZNE </w:t>
      </w:r>
      <w:r>
        <w:rPr>
          <w:sz w:val="24"/>
          <w:szCs w:val="24"/>
        </w:rPr>
        <w:t>`</w:t>
      </w:r>
    </w:p>
    <w:p w:rsidR="00F94BA9" w:rsidRPr="00B066FB" w:rsidRDefault="00F94BA9" w:rsidP="00F94BA9">
      <w:pPr>
        <w:rPr>
          <w:sz w:val="24"/>
          <w:szCs w:val="24"/>
        </w:rPr>
      </w:pPr>
    </w:p>
    <w:p w:rsidR="00F94BA9" w:rsidRPr="00B066FB" w:rsidRDefault="00F94BA9" w:rsidP="00F94BA9">
      <w:pPr>
        <w:rPr>
          <w:sz w:val="24"/>
          <w:szCs w:val="24"/>
        </w:rPr>
      </w:pPr>
      <w:r w:rsidRPr="00B066FB">
        <w:rPr>
          <w:sz w:val="24"/>
          <w:szCs w:val="24"/>
        </w:rPr>
        <w:t xml:space="preserve">  Dział        Rozdział    paragrafy     Plan w zł.    Wykonanie w zł.</w:t>
      </w:r>
    </w:p>
    <w:p w:rsidR="00F94BA9" w:rsidRPr="00B066FB" w:rsidRDefault="00F94BA9" w:rsidP="00F94BA9">
      <w:pPr>
        <w:rPr>
          <w:sz w:val="24"/>
          <w:szCs w:val="24"/>
        </w:rPr>
      </w:pPr>
      <w:r w:rsidRPr="00B066FB">
        <w:rPr>
          <w:sz w:val="24"/>
          <w:szCs w:val="24"/>
        </w:rPr>
        <w:t xml:space="preserve">   921          92116             3020           500                        </w:t>
      </w:r>
      <w:r>
        <w:rPr>
          <w:sz w:val="24"/>
          <w:szCs w:val="24"/>
        </w:rPr>
        <w:t xml:space="preserve"> 426,60</w:t>
      </w:r>
    </w:p>
    <w:p w:rsidR="00F94BA9" w:rsidRDefault="00F94BA9" w:rsidP="00F94BA9">
      <w:pPr>
        <w:rPr>
          <w:sz w:val="24"/>
          <w:szCs w:val="24"/>
        </w:rPr>
      </w:pPr>
      <w:r w:rsidRPr="00B066FB">
        <w:rPr>
          <w:sz w:val="24"/>
          <w:szCs w:val="24"/>
        </w:rPr>
        <w:t xml:space="preserve">                                          4010 </w:t>
      </w:r>
      <w:r>
        <w:rPr>
          <w:sz w:val="24"/>
          <w:szCs w:val="24"/>
        </w:rPr>
        <w:t xml:space="preserve"> </w:t>
      </w:r>
      <w:r w:rsidRPr="00B066FB">
        <w:rPr>
          <w:sz w:val="24"/>
          <w:szCs w:val="24"/>
        </w:rPr>
        <w:t xml:space="preserve">    </w:t>
      </w:r>
      <w:r>
        <w:rPr>
          <w:sz w:val="24"/>
          <w:szCs w:val="24"/>
        </w:rPr>
        <w:t>53</w:t>
      </w:r>
      <w:r w:rsidRPr="00B066FB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B066FB">
        <w:rPr>
          <w:sz w:val="24"/>
          <w:szCs w:val="24"/>
        </w:rPr>
        <w:t xml:space="preserve">00 </w:t>
      </w:r>
      <w:r>
        <w:rPr>
          <w:sz w:val="24"/>
          <w:szCs w:val="24"/>
        </w:rPr>
        <w:t xml:space="preserve">  </w:t>
      </w:r>
      <w:r w:rsidRPr="00B066F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51.634,55</w:t>
      </w:r>
      <w:r w:rsidRPr="00B066F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 w:rsidRPr="00B066FB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</w:t>
      </w:r>
    </w:p>
    <w:p w:rsidR="00F94BA9" w:rsidRPr="00B066FB" w:rsidRDefault="00F94BA9" w:rsidP="00F94B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4110</w:t>
      </w:r>
      <w:r w:rsidRPr="00B066FB">
        <w:rPr>
          <w:sz w:val="24"/>
          <w:szCs w:val="24"/>
        </w:rPr>
        <w:t xml:space="preserve">      1</w:t>
      </w:r>
      <w:r>
        <w:rPr>
          <w:sz w:val="24"/>
          <w:szCs w:val="24"/>
        </w:rPr>
        <w:t>0</w:t>
      </w:r>
      <w:r w:rsidRPr="00B066FB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B066FB">
        <w:rPr>
          <w:sz w:val="24"/>
          <w:szCs w:val="24"/>
        </w:rPr>
        <w:t xml:space="preserve">00                    </w:t>
      </w:r>
      <w:r>
        <w:rPr>
          <w:sz w:val="24"/>
          <w:szCs w:val="24"/>
        </w:rPr>
        <w:t xml:space="preserve"> 9.145,33</w:t>
      </w:r>
      <w:r w:rsidRPr="00B066FB">
        <w:rPr>
          <w:sz w:val="24"/>
          <w:szCs w:val="24"/>
        </w:rPr>
        <w:t xml:space="preserve">                                  </w:t>
      </w:r>
    </w:p>
    <w:p w:rsidR="00F94BA9" w:rsidRPr="00B066FB" w:rsidRDefault="00F94BA9" w:rsidP="00F94BA9">
      <w:pPr>
        <w:rPr>
          <w:sz w:val="24"/>
          <w:szCs w:val="24"/>
        </w:rPr>
      </w:pPr>
      <w:r w:rsidRPr="00B066FB">
        <w:rPr>
          <w:sz w:val="24"/>
          <w:szCs w:val="24"/>
        </w:rPr>
        <w:t xml:space="preserve">                                          41</w:t>
      </w:r>
      <w:r>
        <w:rPr>
          <w:sz w:val="24"/>
          <w:szCs w:val="24"/>
        </w:rPr>
        <w:t>2</w:t>
      </w:r>
      <w:r w:rsidRPr="00B066FB">
        <w:rPr>
          <w:sz w:val="24"/>
          <w:szCs w:val="24"/>
        </w:rPr>
        <w:t xml:space="preserve">0        </w:t>
      </w:r>
      <w:r>
        <w:rPr>
          <w:sz w:val="24"/>
          <w:szCs w:val="24"/>
        </w:rPr>
        <w:t xml:space="preserve">   5</w:t>
      </w:r>
      <w:r w:rsidRPr="00B066FB">
        <w:rPr>
          <w:sz w:val="24"/>
          <w:szCs w:val="24"/>
        </w:rPr>
        <w:t xml:space="preserve">00                      </w:t>
      </w:r>
      <w:r>
        <w:rPr>
          <w:sz w:val="24"/>
          <w:szCs w:val="24"/>
        </w:rPr>
        <w:t xml:space="preserve">    53,07 </w:t>
      </w:r>
    </w:p>
    <w:p w:rsidR="00F94BA9" w:rsidRPr="00B066FB" w:rsidRDefault="00F94BA9" w:rsidP="00F94BA9">
      <w:pPr>
        <w:rPr>
          <w:sz w:val="24"/>
          <w:szCs w:val="24"/>
        </w:rPr>
      </w:pPr>
      <w:r w:rsidRPr="00B066FB">
        <w:rPr>
          <w:sz w:val="24"/>
          <w:szCs w:val="24"/>
        </w:rPr>
        <w:t xml:space="preserve">                                          42</w:t>
      </w:r>
      <w:r>
        <w:rPr>
          <w:sz w:val="24"/>
          <w:szCs w:val="24"/>
        </w:rPr>
        <w:t>1</w:t>
      </w:r>
      <w:r w:rsidRPr="00B066FB">
        <w:rPr>
          <w:sz w:val="24"/>
          <w:szCs w:val="24"/>
        </w:rPr>
        <w:t xml:space="preserve">0      </w:t>
      </w:r>
      <w:r>
        <w:rPr>
          <w:sz w:val="24"/>
          <w:szCs w:val="24"/>
        </w:rPr>
        <w:t>31.1</w:t>
      </w:r>
      <w:r w:rsidRPr="00B066FB">
        <w:rPr>
          <w:sz w:val="24"/>
          <w:szCs w:val="24"/>
        </w:rPr>
        <w:t xml:space="preserve">00                    </w:t>
      </w:r>
      <w:r>
        <w:rPr>
          <w:sz w:val="24"/>
          <w:szCs w:val="24"/>
        </w:rPr>
        <w:t>24.381,03</w:t>
      </w:r>
      <w:r w:rsidRPr="00B066FB">
        <w:rPr>
          <w:sz w:val="24"/>
          <w:szCs w:val="24"/>
        </w:rPr>
        <w:t xml:space="preserve"> </w:t>
      </w:r>
    </w:p>
    <w:p w:rsidR="00F94BA9" w:rsidRDefault="00F94BA9" w:rsidP="00F94BA9">
      <w:pPr>
        <w:rPr>
          <w:sz w:val="24"/>
          <w:szCs w:val="24"/>
        </w:rPr>
      </w:pPr>
      <w:r w:rsidRPr="00B066FB">
        <w:rPr>
          <w:sz w:val="24"/>
          <w:szCs w:val="24"/>
        </w:rPr>
        <w:t xml:space="preserve">                                          42</w:t>
      </w:r>
      <w:r>
        <w:rPr>
          <w:sz w:val="24"/>
          <w:szCs w:val="24"/>
        </w:rPr>
        <w:t>4</w:t>
      </w:r>
      <w:r w:rsidRPr="00B066FB">
        <w:rPr>
          <w:sz w:val="24"/>
          <w:szCs w:val="24"/>
        </w:rPr>
        <w:t xml:space="preserve">0       </w:t>
      </w:r>
      <w:r>
        <w:rPr>
          <w:sz w:val="24"/>
          <w:szCs w:val="24"/>
        </w:rPr>
        <w:t>9.00</w:t>
      </w:r>
      <w:r w:rsidRPr="00B066FB">
        <w:rPr>
          <w:sz w:val="24"/>
          <w:szCs w:val="24"/>
        </w:rPr>
        <w:t xml:space="preserve">0                     </w:t>
      </w:r>
      <w:r>
        <w:rPr>
          <w:sz w:val="24"/>
          <w:szCs w:val="24"/>
        </w:rPr>
        <w:t xml:space="preserve"> 8.679,32</w:t>
      </w:r>
    </w:p>
    <w:p w:rsidR="00F94BA9" w:rsidRPr="00B066FB" w:rsidRDefault="00F94BA9" w:rsidP="00F94B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4280          100                            75,50 </w:t>
      </w:r>
    </w:p>
    <w:p w:rsidR="00F94BA9" w:rsidRPr="00B066FB" w:rsidRDefault="00F94BA9" w:rsidP="00F94BA9">
      <w:pPr>
        <w:rPr>
          <w:sz w:val="24"/>
          <w:szCs w:val="24"/>
        </w:rPr>
      </w:pPr>
      <w:r w:rsidRPr="00B066FB">
        <w:rPr>
          <w:sz w:val="24"/>
          <w:szCs w:val="24"/>
        </w:rPr>
        <w:t xml:space="preserve">                                          43</w:t>
      </w:r>
      <w:r>
        <w:rPr>
          <w:sz w:val="24"/>
          <w:szCs w:val="24"/>
        </w:rPr>
        <w:t>0</w:t>
      </w:r>
      <w:r w:rsidRPr="00B066FB">
        <w:rPr>
          <w:sz w:val="24"/>
          <w:szCs w:val="24"/>
        </w:rPr>
        <w:t xml:space="preserve">0      </w:t>
      </w:r>
      <w:r>
        <w:rPr>
          <w:sz w:val="24"/>
          <w:szCs w:val="24"/>
        </w:rPr>
        <w:t xml:space="preserve">  4.00</w:t>
      </w:r>
      <w:r w:rsidRPr="00B066FB">
        <w:rPr>
          <w:sz w:val="24"/>
          <w:szCs w:val="24"/>
        </w:rPr>
        <w:t xml:space="preserve">0                     </w:t>
      </w:r>
      <w:r>
        <w:rPr>
          <w:sz w:val="24"/>
          <w:szCs w:val="24"/>
        </w:rPr>
        <w:t xml:space="preserve"> 2.903,01 </w:t>
      </w:r>
    </w:p>
    <w:p w:rsidR="00F94BA9" w:rsidRPr="00B066FB" w:rsidRDefault="00F94BA9" w:rsidP="00F94BA9">
      <w:pPr>
        <w:rPr>
          <w:sz w:val="24"/>
          <w:szCs w:val="24"/>
        </w:rPr>
      </w:pPr>
      <w:r w:rsidRPr="00B066FB">
        <w:rPr>
          <w:sz w:val="24"/>
          <w:szCs w:val="24"/>
        </w:rPr>
        <w:t xml:space="preserve">                                          4</w:t>
      </w:r>
      <w:r>
        <w:rPr>
          <w:sz w:val="24"/>
          <w:szCs w:val="24"/>
        </w:rPr>
        <w:t>35</w:t>
      </w:r>
      <w:r w:rsidRPr="00B066FB">
        <w:rPr>
          <w:sz w:val="24"/>
          <w:szCs w:val="24"/>
        </w:rPr>
        <w:t xml:space="preserve">0       </w:t>
      </w:r>
      <w:r>
        <w:rPr>
          <w:sz w:val="24"/>
          <w:szCs w:val="24"/>
        </w:rPr>
        <w:t xml:space="preserve"> </w:t>
      </w:r>
      <w:r w:rsidRPr="00B06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5</w:t>
      </w:r>
      <w:r w:rsidRPr="00B066FB">
        <w:rPr>
          <w:sz w:val="24"/>
          <w:szCs w:val="24"/>
        </w:rPr>
        <w:t xml:space="preserve">00                     </w:t>
      </w:r>
      <w:r>
        <w:rPr>
          <w:sz w:val="24"/>
          <w:szCs w:val="24"/>
        </w:rPr>
        <w:t xml:space="preserve"> </w:t>
      </w:r>
      <w:r w:rsidRPr="00B066FB">
        <w:rPr>
          <w:sz w:val="24"/>
          <w:szCs w:val="24"/>
        </w:rPr>
        <w:t xml:space="preserve">   </w:t>
      </w:r>
      <w:r>
        <w:rPr>
          <w:sz w:val="24"/>
          <w:szCs w:val="24"/>
        </w:rPr>
        <w:t>442,81</w:t>
      </w:r>
      <w:r w:rsidRPr="00B066FB">
        <w:rPr>
          <w:sz w:val="24"/>
          <w:szCs w:val="24"/>
        </w:rPr>
        <w:t xml:space="preserve">       </w:t>
      </w:r>
    </w:p>
    <w:p w:rsidR="00F94BA9" w:rsidRPr="00B066FB" w:rsidRDefault="00F94BA9" w:rsidP="00F94BA9">
      <w:pPr>
        <w:rPr>
          <w:sz w:val="24"/>
          <w:szCs w:val="24"/>
        </w:rPr>
      </w:pPr>
      <w:r w:rsidRPr="00B066FB">
        <w:rPr>
          <w:sz w:val="24"/>
          <w:szCs w:val="24"/>
        </w:rPr>
        <w:t xml:space="preserve">                                          44</w:t>
      </w:r>
      <w:r>
        <w:rPr>
          <w:sz w:val="24"/>
          <w:szCs w:val="24"/>
        </w:rPr>
        <w:t>1</w:t>
      </w:r>
      <w:r w:rsidRPr="00B066FB">
        <w:rPr>
          <w:sz w:val="24"/>
          <w:szCs w:val="24"/>
        </w:rPr>
        <w:t xml:space="preserve">0        </w:t>
      </w:r>
      <w:r>
        <w:rPr>
          <w:sz w:val="24"/>
          <w:szCs w:val="24"/>
        </w:rPr>
        <w:t xml:space="preserve">   7</w:t>
      </w:r>
      <w:r w:rsidRPr="00B066FB">
        <w:rPr>
          <w:sz w:val="24"/>
          <w:szCs w:val="24"/>
        </w:rPr>
        <w:t xml:space="preserve">00                        </w:t>
      </w:r>
      <w:r>
        <w:rPr>
          <w:sz w:val="24"/>
          <w:szCs w:val="24"/>
        </w:rPr>
        <w:t xml:space="preserve"> ---- </w:t>
      </w:r>
    </w:p>
    <w:p w:rsidR="00F94BA9" w:rsidRPr="00B066FB" w:rsidRDefault="00F94BA9" w:rsidP="00F94BA9">
      <w:pPr>
        <w:rPr>
          <w:sz w:val="24"/>
          <w:szCs w:val="24"/>
        </w:rPr>
      </w:pPr>
      <w:r w:rsidRPr="00B066FB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>4440</w:t>
      </w:r>
      <w:r w:rsidRPr="00B06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2.000                      1.093,93</w:t>
      </w:r>
    </w:p>
    <w:p w:rsidR="00F94BA9" w:rsidRPr="00B066FB" w:rsidRDefault="00F94BA9" w:rsidP="00F94BA9">
      <w:pPr>
        <w:rPr>
          <w:sz w:val="24"/>
          <w:szCs w:val="24"/>
        </w:rPr>
      </w:pPr>
      <w:r w:rsidRPr="00B066FB">
        <w:rPr>
          <w:sz w:val="24"/>
          <w:szCs w:val="24"/>
        </w:rPr>
        <w:t xml:space="preserve">                                             </w:t>
      </w:r>
    </w:p>
    <w:p w:rsidR="00F94BA9" w:rsidRPr="00B066FB" w:rsidRDefault="00F94BA9" w:rsidP="00F94BA9">
      <w:pPr>
        <w:rPr>
          <w:sz w:val="24"/>
          <w:szCs w:val="24"/>
        </w:rPr>
      </w:pPr>
      <w:r w:rsidRPr="00B066FB">
        <w:rPr>
          <w:sz w:val="24"/>
          <w:szCs w:val="24"/>
        </w:rPr>
        <w:t xml:space="preserve">                Ogółem                         </w:t>
      </w:r>
      <w:r>
        <w:rPr>
          <w:sz w:val="24"/>
          <w:szCs w:val="24"/>
        </w:rPr>
        <w:t>111</w:t>
      </w:r>
      <w:r w:rsidRPr="00B066FB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B066FB">
        <w:rPr>
          <w:sz w:val="24"/>
          <w:szCs w:val="24"/>
        </w:rPr>
        <w:t xml:space="preserve">00                </w:t>
      </w:r>
      <w:r>
        <w:rPr>
          <w:sz w:val="24"/>
          <w:szCs w:val="24"/>
        </w:rPr>
        <w:t xml:space="preserve">      98.935,15</w:t>
      </w:r>
      <w:r w:rsidRPr="00B066FB">
        <w:rPr>
          <w:sz w:val="24"/>
          <w:szCs w:val="24"/>
        </w:rPr>
        <w:t xml:space="preserve">                                                                              </w:t>
      </w:r>
    </w:p>
    <w:p w:rsidR="00F94BA9" w:rsidRPr="00B066FB" w:rsidRDefault="00F94BA9" w:rsidP="00F94BA9">
      <w:pPr>
        <w:rPr>
          <w:sz w:val="24"/>
          <w:szCs w:val="24"/>
        </w:rPr>
      </w:pPr>
      <w:r w:rsidRPr="00B066FB">
        <w:rPr>
          <w:sz w:val="24"/>
          <w:szCs w:val="24"/>
        </w:rPr>
        <w:t xml:space="preserve"> </w:t>
      </w:r>
    </w:p>
    <w:p w:rsidR="00F94BA9" w:rsidRPr="00B066FB" w:rsidRDefault="00F94BA9" w:rsidP="00F94BA9">
      <w:pPr>
        <w:rPr>
          <w:b/>
          <w:sz w:val="24"/>
          <w:szCs w:val="24"/>
        </w:rPr>
      </w:pPr>
      <w:r w:rsidRPr="00B066FB">
        <w:rPr>
          <w:b/>
          <w:sz w:val="24"/>
          <w:szCs w:val="24"/>
        </w:rPr>
        <w:t xml:space="preserve">                                                                              Wójt Gminy</w:t>
      </w:r>
    </w:p>
    <w:p w:rsidR="00F94BA9" w:rsidRPr="00B066FB" w:rsidRDefault="00F94BA9" w:rsidP="00F94BA9">
      <w:pPr>
        <w:rPr>
          <w:b/>
          <w:sz w:val="24"/>
          <w:szCs w:val="24"/>
        </w:rPr>
      </w:pPr>
    </w:p>
    <w:p w:rsidR="00F94BA9" w:rsidRPr="00B066FB" w:rsidRDefault="00F94BA9" w:rsidP="00F94BA9">
      <w:pPr>
        <w:rPr>
          <w:b/>
          <w:sz w:val="24"/>
          <w:szCs w:val="24"/>
        </w:rPr>
      </w:pPr>
      <w:r w:rsidRPr="00B066FB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                  </w:t>
      </w:r>
      <w:r w:rsidRPr="00B066FB">
        <w:rPr>
          <w:b/>
          <w:sz w:val="24"/>
          <w:szCs w:val="24"/>
        </w:rPr>
        <w:t xml:space="preserve">     Józef  Grochowski   </w:t>
      </w:r>
    </w:p>
    <w:p w:rsidR="00F94BA9" w:rsidRPr="00B066FB" w:rsidRDefault="00F94BA9" w:rsidP="00F94BA9">
      <w:pPr>
        <w:rPr>
          <w:sz w:val="32"/>
          <w:szCs w:val="32"/>
        </w:rPr>
      </w:pPr>
    </w:p>
    <w:p w:rsidR="00F94BA9" w:rsidRDefault="00F94BA9" w:rsidP="00F94BA9"/>
    <w:p w:rsidR="00F94BA9" w:rsidRDefault="00F94BA9" w:rsidP="00F94BA9"/>
    <w:p w:rsidR="00F94BA9" w:rsidRDefault="00F94BA9" w:rsidP="00F94BA9">
      <w:pPr>
        <w:rPr>
          <w:sz w:val="24"/>
        </w:rPr>
      </w:pPr>
      <w:r>
        <w:t xml:space="preserve">                  </w:t>
      </w:r>
      <w:r>
        <w:rPr>
          <w:sz w:val="28"/>
        </w:rPr>
        <w:t xml:space="preserve">  </w:t>
      </w:r>
    </w:p>
    <w:p w:rsidR="00F94BA9" w:rsidRDefault="00F94BA9" w:rsidP="00F94BA9">
      <w:r>
        <w:t xml:space="preserve">                       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                                                                                             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E131C4">
        <w:rPr>
          <w:sz w:val="24"/>
          <w:szCs w:val="24"/>
        </w:rPr>
        <w:t xml:space="preserve">     Załącznik Nr 5 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>d</w:t>
      </w:r>
      <w:r w:rsidRPr="00E131C4">
        <w:rPr>
          <w:sz w:val="24"/>
          <w:szCs w:val="24"/>
        </w:rPr>
        <w:t xml:space="preserve">o Zarządzenia Nr </w:t>
      </w:r>
      <w:r>
        <w:rPr>
          <w:sz w:val="24"/>
          <w:szCs w:val="24"/>
        </w:rPr>
        <w:t>16</w:t>
      </w:r>
      <w:r w:rsidRPr="00E131C4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E131C4">
        <w:rPr>
          <w:sz w:val="24"/>
          <w:szCs w:val="24"/>
        </w:rPr>
        <w:t xml:space="preserve">                    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                                                                                                  Wójta Gminy Kulesze Kościelne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                                                                                                    dnia </w:t>
      </w:r>
      <w:r>
        <w:rPr>
          <w:sz w:val="24"/>
          <w:szCs w:val="24"/>
        </w:rPr>
        <w:t>31</w:t>
      </w:r>
      <w:r w:rsidRPr="00E131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marca </w:t>
      </w:r>
      <w:r w:rsidRPr="00E131C4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E131C4">
        <w:rPr>
          <w:sz w:val="24"/>
          <w:szCs w:val="24"/>
        </w:rPr>
        <w:t xml:space="preserve"> roku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Pr="00E131C4" w:rsidRDefault="00F94BA9" w:rsidP="00F94BA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131C4">
        <w:rPr>
          <w:b/>
          <w:bCs/>
          <w:sz w:val="24"/>
          <w:szCs w:val="24"/>
        </w:rPr>
        <w:t xml:space="preserve">                                               OBJAŚNIENIA</w:t>
      </w:r>
    </w:p>
    <w:p w:rsidR="00F94BA9" w:rsidRDefault="00F94BA9" w:rsidP="00F94BA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131C4">
        <w:rPr>
          <w:b/>
          <w:bCs/>
          <w:sz w:val="24"/>
          <w:szCs w:val="24"/>
        </w:rPr>
        <w:t xml:space="preserve">do </w:t>
      </w:r>
      <w:r>
        <w:rPr>
          <w:b/>
          <w:bCs/>
          <w:sz w:val="24"/>
          <w:szCs w:val="24"/>
        </w:rPr>
        <w:t xml:space="preserve">sprawozdania  </w:t>
      </w:r>
      <w:r w:rsidRPr="00E131C4">
        <w:rPr>
          <w:b/>
          <w:bCs/>
          <w:sz w:val="24"/>
          <w:szCs w:val="24"/>
        </w:rPr>
        <w:t xml:space="preserve"> z wykonania budżetu Gminy Kulesze Kościelne za</w:t>
      </w:r>
      <w:r>
        <w:rPr>
          <w:b/>
          <w:bCs/>
          <w:sz w:val="24"/>
          <w:szCs w:val="24"/>
        </w:rPr>
        <w:t xml:space="preserve"> </w:t>
      </w:r>
      <w:r w:rsidRPr="00E131C4">
        <w:rPr>
          <w:b/>
          <w:bCs/>
          <w:sz w:val="24"/>
          <w:szCs w:val="24"/>
        </w:rPr>
        <w:t xml:space="preserve"> 201</w:t>
      </w:r>
      <w:r>
        <w:rPr>
          <w:b/>
          <w:bCs/>
          <w:sz w:val="24"/>
          <w:szCs w:val="24"/>
        </w:rPr>
        <w:t xml:space="preserve">4 </w:t>
      </w:r>
      <w:r w:rsidRPr="00E131C4">
        <w:rPr>
          <w:b/>
          <w:bCs/>
          <w:sz w:val="24"/>
          <w:szCs w:val="24"/>
        </w:rPr>
        <w:t xml:space="preserve"> rok.</w:t>
      </w:r>
    </w:p>
    <w:p w:rsidR="00F94BA9" w:rsidRPr="00E131C4" w:rsidRDefault="00F94BA9" w:rsidP="00F94BA9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>Rada Gminy Kulesze Kościelne  w dniu 2</w:t>
      </w:r>
      <w:r>
        <w:rPr>
          <w:sz w:val="24"/>
          <w:szCs w:val="24"/>
        </w:rPr>
        <w:t xml:space="preserve">0 grudnia </w:t>
      </w:r>
      <w:r w:rsidRPr="00E131C4">
        <w:rPr>
          <w:sz w:val="24"/>
          <w:szCs w:val="24"/>
        </w:rPr>
        <w:t xml:space="preserve">  201</w:t>
      </w:r>
      <w:r>
        <w:rPr>
          <w:sz w:val="24"/>
          <w:szCs w:val="24"/>
        </w:rPr>
        <w:t>3</w:t>
      </w:r>
      <w:r w:rsidRPr="00E131C4">
        <w:rPr>
          <w:sz w:val="24"/>
          <w:szCs w:val="24"/>
        </w:rPr>
        <w:t xml:space="preserve"> roku uchwałą Nr </w:t>
      </w:r>
      <w:r>
        <w:rPr>
          <w:sz w:val="24"/>
          <w:szCs w:val="24"/>
        </w:rPr>
        <w:t>146</w:t>
      </w:r>
      <w:r w:rsidRPr="00E131C4">
        <w:rPr>
          <w:sz w:val="24"/>
          <w:szCs w:val="24"/>
        </w:rPr>
        <w:t>/</w:t>
      </w:r>
      <w:r>
        <w:rPr>
          <w:sz w:val="24"/>
          <w:szCs w:val="24"/>
        </w:rPr>
        <w:t>XXIX</w:t>
      </w:r>
      <w:r w:rsidRPr="00E131C4">
        <w:rPr>
          <w:sz w:val="24"/>
          <w:szCs w:val="24"/>
        </w:rPr>
        <w:t>/</w:t>
      </w:r>
      <w:r>
        <w:rPr>
          <w:sz w:val="24"/>
          <w:szCs w:val="24"/>
        </w:rPr>
        <w:t>2013</w:t>
      </w:r>
      <w:r w:rsidRPr="00E131C4">
        <w:rPr>
          <w:sz w:val="24"/>
          <w:szCs w:val="24"/>
        </w:rPr>
        <w:t xml:space="preserve"> uchwaliła budżet na 201</w:t>
      </w:r>
      <w:r>
        <w:rPr>
          <w:sz w:val="24"/>
          <w:szCs w:val="24"/>
        </w:rPr>
        <w:t>4</w:t>
      </w:r>
      <w:r w:rsidRPr="00E131C4">
        <w:rPr>
          <w:sz w:val="24"/>
          <w:szCs w:val="24"/>
        </w:rPr>
        <w:t>rok.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Plan dochodów wynosił </w:t>
      </w:r>
      <w:r>
        <w:rPr>
          <w:sz w:val="24"/>
          <w:szCs w:val="24"/>
        </w:rPr>
        <w:t>9.919.622,00</w:t>
      </w:r>
      <w:r w:rsidRPr="00E131C4">
        <w:rPr>
          <w:sz w:val="24"/>
          <w:szCs w:val="24"/>
        </w:rPr>
        <w:t xml:space="preserve"> zł., w tym;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- bieżące w wysokości </w:t>
      </w:r>
      <w:r>
        <w:rPr>
          <w:sz w:val="24"/>
          <w:szCs w:val="24"/>
        </w:rPr>
        <w:t>9.352.952,53.</w:t>
      </w:r>
      <w:r w:rsidRPr="00E131C4">
        <w:rPr>
          <w:sz w:val="24"/>
          <w:szCs w:val="24"/>
        </w:rPr>
        <w:t xml:space="preserve"> zł,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- majątkowe w wysokości </w:t>
      </w:r>
      <w:r>
        <w:rPr>
          <w:sz w:val="24"/>
          <w:szCs w:val="24"/>
        </w:rPr>
        <w:t>566.669,47</w:t>
      </w:r>
      <w:r w:rsidRPr="00E131C4">
        <w:rPr>
          <w:sz w:val="24"/>
          <w:szCs w:val="24"/>
        </w:rPr>
        <w:t xml:space="preserve"> zł.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Plan wydatków wynosił </w:t>
      </w:r>
      <w:r>
        <w:rPr>
          <w:sz w:val="24"/>
          <w:szCs w:val="24"/>
        </w:rPr>
        <w:t>10.419.622,00</w:t>
      </w:r>
      <w:r w:rsidRPr="00E131C4">
        <w:rPr>
          <w:sz w:val="24"/>
          <w:szCs w:val="24"/>
        </w:rPr>
        <w:t xml:space="preserve"> zł., w tym: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- bieżące w wysokości </w:t>
      </w:r>
      <w:r>
        <w:rPr>
          <w:sz w:val="24"/>
          <w:szCs w:val="24"/>
        </w:rPr>
        <w:t>8.668.307,16</w:t>
      </w:r>
      <w:r w:rsidRPr="00E131C4">
        <w:rPr>
          <w:sz w:val="24"/>
          <w:szCs w:val="24"/>
        </w:rPr>
        <w:t xml:space="preserve"> zł,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- majątkowe w wysokości </w:t>
      </w:r>
      <w:r>
        <w:rPr>
          <w:sz w:val="24"/>
          <w:szCs w:val="24"/>
        </w:rPr>
        <w:t xml:space="preserve"> 1.751.314,84</w:t>
      </w:r>
      <w:r w:rsidRPr="00E131C4">
        <w:rPr>
          <w:sz w:val="24"/>
          <w:szCs w:val="24"/>
        </w:rPr>
        <w:t xml:space="preserve"> zł.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>W trakcie roku budżetowego dokonywane były zmiany po stronie dochodów i wydatków zarówno przez Radę Gminy, jak i przez Wójta, w ramach swoich uprawnień.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>Rada Gminy dokonała zmian następującymi uchwałami: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- Nr  </w:t>
      </w:r>
      <w:r>
        <w:rPr>
          <w:sz w:val="24"/>
          <w:szCs w:val="24"/>
        </w:rPr>
        <w:t>149</w:t>
      </w:r>
      <w:r w:rsidRPr="00E131C4">
        <w:rPr>
          <w:sz w:val="24"/>
          <w:szCs w:val="24"/>
        </w:rPr>
        <w:t>/</w:t>
      </w:r>
      <w:r>
        <w:rPr>
          <w:sz w:val="24"/>
          <w:szCs w:val="24"/>
        </w:rPr>
        <w:t>XXX/</w:t>
      </w:r>
      <w:r w:rsidRPr="00E131C4">
        <w:rPr>
          <w:sz w:val="24"/>
          <w:szCs w:val="24"/>
        </w:rPr>
        <w:t>/201</w:t>
      </w:r>
      <w:r>
        <w:rPr>
          <w:sz w:val="24"/>
          <w:szCs w:val="24"/>
        </w:rPr>
        <w:t>4</w:t>
      </w:r>
      <w:r w:rsidRPr="00E131C4">
        <w:rPr>
          <w:sz w:val="24"/>
          <w:szCs w:val="24"/>
        </w:rPr>
        <w:t xml:space="preserve"> z dnia </w:t>
      </w:r>
      <w:r>
        <w:rPr>
          <w:sz w:val="24"/>
          <w:szCs w:val="24"/>
        </w:rPr>
        <w:t>3 lutego</w:t>
      </w:r>
      <w:r w:rsidRPr="00E131C4">
        <w:rPr>
          <w:sz w:val="24"/>
          <w:szCs w:val="24"/>
        </w:rPr>
        <w:t xml:space="preserve"> 20 l</w:t>
      </w:r>
      <w:r>
        <w:rPr>
          <w:sz w:val="24"/>
          <w:szCs w:val="24"/>
        </w:rPr>
        <w:t>4</w:t>
      </w:r>
      <w:r w:rsidRPr="00E131C4">
        <w:rPr>
          <w:sz w:val="24"/>
          <w:szCs w:val="24"/>
        </w:rPr>
        <w:t>r.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- Nr   </w:t>
      </w:r>
      <w:r>
        <w:rPr>
          <w:sz w:val="24"/>
          <w:szCs w:val="24"/>
        </w:rPr>
        <w:t>157</w:t>
      </w:r>
      <w:r w:rsidRPr="00E131C4">
        <w:rPr>
          <w:sz w:val="24"/>
          <w:szCs w:val="24"/>
        </w:rPr>
        <w:t>/</w:t>
      </w:r>
      <w:r>
        <w:rPr>
          <w:sz w:val="24"/>
          <w:szCs w:val="24"/>
        </w:rPr>
        <w:t>XXXI</w:t>
      </w:r>
      <w:r w:rsidRPr="00E131C4">
        <w:rPr>
          <w:sz w:val="24"/>
          <w:szCs w:val="24"/>
        </w:rPr>
        <w:t>/201</w:t>
      </w:r>
      <w:r>
        <w:rPr>
          <w:sz w:val="24"/>
          <w:szCs w:val="24"/>
        </w:rPr>
        <w:t>4</w:t>
      </w:r>
      <w:r w:rsidRPr="00E131C4">
        <w:rPr>
          <w:sz w:val="24"/>
          <w:szCs w:val="24"/>
        </w:rPr>
        <w:t xml:space="preserve"> z dnia </w:t>
      </w:r>
      <w:r>
        <w:rPr>
          <w:sz w:val="24"/>
          <w:szCs w:val="24"/>
        </w:rPr>
        <w:t>19 marca</w:t>
      </w:r>
      <w:r w:rsidRPr="00E131C4">
        <w:rPr>
          <w:sz w:val="24"/>
          <w:szCs w:val="24"/>
        </w:rPr>
        <w:t xml:space="preserve"> 20 l</w:t>
      </w:r>
      <w:r>
        <w:rPr>
          <w:sz w:val="24"/>
          <w:szCs w:val="24"/>
        </w:rPr>
        <w:t>4</w:t>
      </w:r>
      <w:r w:rsidRPr="00E131C4">
        <w:rPr>
          <w:sz w:val="24"/>
          <w:szCs w:val="24"/>
        </w:rPr>
        <w:t>r.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- Nr   </w:t>
      </w:r>
      <w:r>
        <w:rPr>
          <w:sz w:val="24"/>
          <w:szCs w:val="24"/>
        </w:rPr>
        <w:t>165</w:t>
      </w:r>
      <w:r w:rsidRPr="00E131C4">
        <w:rPr>
          <w:sz w:val="24"/>
          <w:szCs w:val="24"/>
        </w:rPr>
        <w:t>/X</w:t>
      </w:r>
      <w:r>
        <w:rPr>
          <w:sz w:val="24"/>
          <w:szCs w:val="24"/>
        </w:rPr>
        <w:t>XXII/</w:t>
      </w:r>
      <w:r w:rsidRPr="00E131C4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Pr="00E131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Pr="00E131C4">
        <w:rPr>
          <w:sz w:val="24"/>
          <w:szCs w:val="24"/>
        </w:rPr>
        <w:t xml:space="preserve"> dnia </w:t>
      </w:r>
      <w:r>
        <w:rPr>
          <w:sz w:val="24"/>
          <w:szCs w:val="24"/>
        </w:rPr>
        <w:t xml:space="preserve">2czerwca </w:t>
      </w:r>
      <w:r w:rsidRPr="00E131C4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Pr="00E131C4">
        <w:rPr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Nr   171/XXXIII/2014 z dnia 29 sierpnia 2014 r.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Nr   175/XXXIV/2014  z dnia 23 września 2014 r.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Nr   180/XXXV/2014  z dnia 30 października 2014r.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Nr   184/XXXVI/2014 z dnia 14 listopada  2014r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Nr     11/II/2014  z dnia 8 grudnia 2014 r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Nr     13/III/2014 z dnia 29 grudnia 2014 r. 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 Wójt dokonał zmian wydając następujące zarządzenia: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- Nr  </w:t>
      </w:r>
      <w:r>
        <w:rPr>
          <w:sz w:val="24"/>
          <w:szCs w:val="24"/>
        </w:rPr>
        <w:t>5</w:t>
      </w:r>
      <w:r w:rsidRPr="00E131C4">
        <w:rPr>
          <w:sz w:val="24"/>
          <w:szCs w:val="24"/>
        </w:rPr>
        <w:t>/201</w:t>
      </w:r>
      <w:r>
        <w:rPr>
          <w:sz w:val="24"/>
          <w:szCs w:val="24"/>
        </w:rPr>
        <w:t>4</w:t>
      </w:r>
      <w:r w:rsidRPr="00E131C4">
        <w:rPr>
          <w:sz w:val="24"/>
          <w:szCs w:val="24"/>
        </w:rPr>
        <w:t xml:space="preserve"> z dnia  </w:t>
      </w:r>
      <w:r>
        <w:rPr>
          <w:sz w:val="24"/>
          <w:szCs w:val="24"/>
        </w:rPr>
        <w:t>31 marca</w:t>
      </w:r>
      <w:r w:rsidRPr="00E131C4">
        <w:rPr>
          <w:sz w:val="24"/>
          <w:szCs w:val="24"/>
        </w:rPr>
        <w:t xml:space="preserve"> 20l</w:t>
      </w:r>
      <w:r>
        <w:rPr>
          <w:sz w:val="24"/>
          <w:szCs w:val="24"/>
        </w:rPr>
        <w:t>4</w:t>
      </w:r>
      <w:r w:rsidRPr="00E131C4">
        <w:rPr>
          <w:sz w:val="24"/>
          <w:szCs w:val="24"/>
        </w:rPr>
        <w:t xml:space="preserve"> roku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- Nr   </w:t>
      </w:r>
      <w:r>
        <w:rPr>
          <w:sz w:val="24"/>
          <w:szCs w:val="24"/>
        </w:rPr>
        <w:t>9</w:t>
      </w:r>
      <w:r w:rsidRPr="00E131C4">
        <w:rPr>
          <w:sz w:val="24"/>
          <w:szCs w:val="24"/>
        </w:rPr>
        <w:t>/201</w:t>
      </w:r>
      <w:r>
        <w:rPr>
          <w:sz w:val="24"/>
          <w:szCs w:val="24"/>
        </w:rPr>
        <w:t xml:space="preserve">4 </w:t>
      </w:r>
      <w:r w:rsidRPr="00E131C4">
        <w:rPr>
          <w:sz w:val="24"/>
          <w:szCs w:val="24"/>
        </w:rPr>
        <w:t xml:space="preserve">z dnia  </w:t>
      </w:r>
      <w:r>
        <w:rPr>
          <w:sz w:val="24"/>
          <w:szCs w:val="24"/>
        </w:rPr>
        <w:t xml:space="preserve">28 kwietnia </w:t>
      </w:r>
      <w:r w:rsidRPr="00E131C4">
        <w:rPr>
          <w:sz w:val="24"/>
          <w:szCs w:val="24"/>
        </w:rPr>
        <w:t xml:space="preserve"> 201</w:t>
      </w:r>
      <w:r>
        <w:rPr>
          <w:sz w:val="24"/>
          <w:szCs w:val="24"/>
        </w:rPr>
        <w:t xml:space="preserve">4 </w:t>
      </w:r>
      <w:r w:rsidRPr="00E131C4">
        <w:rPr>
          <w:sz w:val="24"/>
          <w:szCs w:val="24"/>
        </w:rPr>
        <w:t>roku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Nr 16.2014 z dnia 23 maja 2014 roku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Nr 19.2014 z dnia 30 czerwca 2014 roku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Nr21.2014 z dnia 31 lipca 2014 roku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-Nr  30.2014 z dnia 20 października 2014 roku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-Nr 35.2014 z dnia  27 listopada 2014 roku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-Nr 36.2014 z dnia 31 grudnia 2014 roku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-Nr 37.2014 z dnia 31 grudnia 2014 roku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Zmiany dotyczyły zwiększenia lub zmniejszenia planu dochodów ośrodki pochodzące z budżetu państwa - dotacje na zadania zlecone i zadania własne oraz subwencję oświatową. W trakcie roku zwiększone zostały również dochody własne.  Po wprowadzeniu do budżetu dodatkowych dochodów, zwiększeniu uległy również wydatki: na zadania zlecone, zadania własne oraz na realizację inwestycji finansowanych ze środków własnych </w:t>
      </w:r>
      <w:r>
        <w:rPr>
          <w:sz w:val="24"/>
          <w:szCs w:val="24"/>
        </w:rPr>
        <w:t xml:space="preserve"> </w:t>
      </w:r>
      <w:r w:rsidRPr="00E131C4">
        <w:rPr>
          <w:sz w:val="24"/>
          <w:szCs w:val="24"/>
        </w:rPr>
        <w:t>.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>Po zmianach na koniec</w:t>
      </w:r>
      <w:r>
        <w:rPr>
          <w:sz w:val="24"/>
          <w:szCs w:val="24"/>
        </w:rPr>
        <w:t xml:space="preserve"> 31 grudnia  2014</w:t>
      </w:r>
      <w:r w:rsidRPr="00E131C4">
        <w:rPr>
          <w:sz w:val="24"/>
          <w:szCs w:val="24"/>
        </w:rPr>
        <w:t xml:space="preserve"> roku plan dochodów budżetu wynosił – </w:t>
      </w:r>
      <w:r>
        <w:rPr>
          <w:sz w:val="24"/>
          <w:szCs w:val="24"/>
        </w:rPr>
        <w:t>11.542.429,05</w:t>
      </w:r>
      <w:r w:rsidRPr="00E131C4">
        <w:rPr>
          <w:sz w:val="24"/>
          <w:szCs w:val="24"/>
        </w:rPr>
        <w:t xml:space="preserve"> zł., i </w:t>
      </w:r>
      <w:r>
        <w:rPr>
          <w:sz w:val="24"/>
          <w:szCs w:val="24"/>
        </w:rPr>
        <w:t xml:space="preserve">wzrósł </w:t>
      </w:r>
      <w:r w:rsidRPr="00E131C4">
        <w:rPr>
          <w:sz w:val="24"/>
          <w:szCs w:val="24"/>
        </w:rPr>
        <w:t xml:space="preserve"> o </w:t>
      </w:r>
      <w:r>
        <w:rPr>
          <w:sz w:val="24"/>
          <w:szCs w:val="24"/>
        </w:rPr>
        <w:t>1.622.807,05</w:t>
      </w:r>
      <w:r w:rsidRPr="00E131C4">
        <w:rPr>
          <w:sz w:val="24"/>
          <w:szCs w:val="24"/>
        </w:rPr>
        <w:t xml:space="preserve">  zł. tj. o </w:t>
      </w:r>
      <w:r>
        <w:rPr>
          <w:sz w:val="24"/>
          <w:szCs w:val="24"/>
        </w:rPr>
        <w:t>16,36</w:t>
      </w:r>
      <w:r w:rsidRPr="00E131C4">
        <w:rPr>
          <w:sz w:val="24"/>
          <w:szCs w:val="24"/>
        </w:rPr>
        <w:t>% do pierwotnie uchwalonego planu   Plan wydatków po dokonanych zmianach, wynosił -  1</w:t>
      </w:r>
      <w:r>
        <w:rPr>
          <w:sz w:val="24"/>
          <w:szCs w:val="24"/>
        </w:rPr>
        <w:t xml:space="preserve">2.042.429,05 </w:t>
      </w:r>
      <w:r w:rsidRPr="00E131C4">
        <w:rPr>
          <w:sz w:val="24"/>
          <w:szCs w:val="24"/>
        </w:rPr>
        <w:t xml:space="preserve">zł,  i wzrósł o </w:t>
      </w:r>
      <w:r>
        <w:rPr>
          <w:sz w:val="24"/>
          <w:szCs w:val="24"/>
        </w:rPr>
        <w:t>1.622.807,05z</w:t>
      </w:r>
      <w:r w:rsidRPr="00E131C4">
        <w:rPr>
          <w:sz w:val="24"/>
          <w:szCs w:val="24"/>
        </w:rPr>
        <w:t>ł, tj.</w:t>
      </w:r>
      <w:r>
        <w:rPr>
          <w:sz w:val="24"/>
          <w:szCs w:val="24"/>
        </w:rPr>
        <w:t>15,58</w:t>
      </w:r>
      <w:r w:rsidRPr="00E131C4">
        <w:rPr>
          <w:sz w:val="24"/>
          <w:szCs w:val="24"/>
        </w:rPr>
        <w:t xml:space="preserve"> % do pierwotnego planu. Wzrost wydatków związany był ze zwiększeniem środków, na zadania zlecone gminie i dotyczyły takich zadań jak: wypłata akcyzy zawartej w paliwie dla</w:t>
      </w:r>
      <w:r>
        <w:rPr>
          <w:sz w:val="24"/>
          <w:szCs w:val="24"/>
        </w:rPr>
        <w:t xml:space="preserve"> </w:t>
      </w:r>
      <w:r w:rsidRPr="00E131C4">
        <w:rPr>
          <w:sz w:val="24"/>
          <w:szCs w:val="24"/>
        </w:rPr>
        <w:t>rolników;  dotacje na zasiłki społeczne i dożywianie; dotacje rozwojowe na realizację programów; dotacja na wypłatę stypendia dla uczniów.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lastRenderedPageBreak/>
        <w:t>Zostały zwiększone dochody własne z opłaty eksploatacyjnej; opłaty za zezwolenia na sprzedaż alkoholu</w:t>
      </w:r>
      <w:r>
        <w:rPr>
          <w:sz w:val="24"/>
          <w:szCs w:val="24"/>
        </w:rPr>
        <w:t>, dochody ze sprzedaży majątku.</w:t>
      </w:r>
      <w:r w:rsidRPr="00E131C4">
        <w:rPr>
          <w:sz w:val="24"/>
          <w:szCs w:val="24"/>
        </w:rPr>
        <w:t xml:space="preserve"> 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>Środki otrzymane od pozostałych  jednostek zaliczanych do sektora finansów publicznych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na realizację  zadań bieżących 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>W trakcie roku zaplanowan</w:t>
      </w:r>
      <w:r>
        <w:rPr>
          <w:sz w:val="24"/>
          <w:szCs w:val="24"/>
        </w:rPr>
        <w:t xml:space="preserve">y deficyt  </w:t>
      </w:r>
      <w:r w:rsidRPr="00E131C4">
        <w:rPr>
          <w:sz w:val="24"/>
          <w:szCs w:val="24"/>
        </w:rPr>
        <w:t xml:space="preserve"> budżetu wyn</w:t>
      </w:r>
      <w:r>
        <w:rPr>
          <w:sz w:val="24"/>
          <w:szCs w:val="24"/>
        </w:rPr>
        <w:t>o</w:t>
      </w:r>
      <w:r w:rsidRPr="00E131C4">
        <w:rPr>
          <w:sz w:val="24"/>
          <w:szCs w:val="24"/>
        </w:rPr>
        <w:t>s</w:t>
      </w:r>
      <w:r>
        <w:rPr>
          <w:sz w:val="24"/>
          <w:szCs w:val="24"/>
        </w:rPr>
        <w:t>i</w:t>
      </w:r>
      <w:r w:rsidRPr="00E131C4">
        <w:rPr>
          <w:sz w:val="24"/>
          <w:szCs w:val="24"/>
        </w:rPr>
        <w:t>ł</w:t>
      </w:r>
      <w:r>
        <w:rPr>
          <w:sz w:val="24"/>
          <w:szCs w:val="24"/>
        </w:rPr>
        <w:t xml:space="preserve"> 500.000</w:t>
      </w:r>
      <w:r w:rsidRPr="00E131C4">
        <w:rPr>
          <w:sz w:val="24"/>
          <w:szCs w:val="24"/>
        </w:rPr>
        <w:t xml:space="preserve"> zł.</w:t>
      </w:r>
      <w:r>
        <w:rPr>
          <w:sz w:val="24"/>
          <w:szCs w:val="24"/>
        </w:rPr>
        <w:t xml:space="preserve"> zaplanowana  pożyczka  na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wyprzedzające  finansowanie zadań realizowanych z udziałem środków pochodzących z budżetu UE która  została zrealizowana tzn. zaciągnęliśmy i spłaciliśmy w okresie roku w kwocie 443.085 złotych. </w:t>
      </w:r>
    </w:p>
    <w:p w:rsidR="00F94BA9" w:rsidRPr="00E131C4" w:rsidRDefault="00F94BA9" w:rsidP="00F94BA9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24"/>
          <w:szCs w:val="24"/>
        </w:rPr>
      </w:pPr>
      <w:r w:rsidRPr="00E131C4">
        <w:rPr>
          <w:rFonts w:ascii="Courier New" w:hAnsi="Courier New" w:cs="Courier New"/>
          <w:b/>
          <w:bCs/>
          <w:sz w:val="24"/>
          <w:szCs w:val="24"/>
        </w:rPr>
        <w:t>DOCHODY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>Dochody budżetu zostały wykonane w wysokości</w:t>
      </w:r>
      <w:r>
        <w:rPr>
          <w:sz w:val="24"/>
          <w:szCs w:val="24"/>
        </w:rPr>
        <w:t xml:space="preserve"> na plan 11.542.429,05 wykonanie wyniosło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11.368.750,31</w:t>
      </w:r>
      <w:r w:rsidRPr="00E131C4">
        <w:rPr>
          <w:sz w:val="24"/>
          <w:szCs w:val="24"/>
        </w:rPr>
        <w:t>zł.</w:t>
      </w:r>
      <w:r>
        <w:rPr>
          <w:sz w:val="24"/>
          <w:szCs w:val="24"/>
        </w:rPr>
        <w:t xml:space="preserve"> Co stanowi 98,50% z tego na :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Dochody bieżące na plan </w:t>
      </w:r>
      <w:r>
        <w:rPr>
          <w:sz w:val="24"/>
          <w:szCs w:val="24"/>
        </w:rPr>
        <w:t xml:space="preserve"> 10.904.594,70 </w:t>
      </w:r>
      <w:r w:rsidRPr="00E131C4">
        <w:rPr>
          <w:sz w:val="24"/>
          <w:szCs w:val="24"/>
        </w:rPr>
        <w:t xml:space="preserve"> zł, zrealizowano w kwocie </w:t>
      </w:r>
      <w:r>
        <w:rPr>
          <w:sz w:val="24"/>
          <w:szCs w:val="24"/>
        </w:rPr>
        <w:t>10.854.622,43</w:t>
      </w:r>
      <w:r w:rsidRPr="00E131C4">
        <w:rPr>
          <w:sz w:val="24"/>
          <w:szCs w:val="24"/>
        </w:rPr>
        <w:t>zł.</w:t>
      </w:r>
      <w:r>
        <w:rPr>
          <w:sz w:val="24"/>
          <w:szCs w:val="24"/>
        </w:rPr>
        <w:t xml:space="preserve"> 99,55%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>Dochody majątkowe na plan –</w:t>
      </w:r>
      <w:r>
        <w:rPr>
          <w:sz w:val="24"/>
          <w:szCs w:val="24"/>
        </w:rPr>
        <w:t>637.834,35</w:t>
      </w:r>
      <w:r w:rsidRPr="00E131C4">
        <w:rPr>
          <w:sz w:val="24"/>
          <w:szCs w:val="24"/>
        </w:rPr>
        <w:t xml:space="preserve"> zł, zrealizowano w kwocie – </w:t>
      </w:r>
      <w:r>
        <w:rPr>
          <w:sz w:val="24"/>
          <w:szCs w:val="24"/>
        </w:rPr>
        <w:t>514.127,88 zł 80,61%</w:t>
      </w:r>
      <w:r w:rsidRPr="00E131C4">
        <w:rPr>
          <w:sz w:val="24"/>
          <w:szCs w:val="24"/>
        </w:rPr>
        <w:t>.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b/>
          <w:sz w:val="24"/>
          <w:szCs w:val="24"/>
        </w:rPr>
        <w:t>Rolnictwo i łowiectwo</w:t>
      </w:r>
      <w:r w:rsidRPr="00E131C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495.330,44 </w:t>
      </w:r>
      <w:r w:rsidRPr="00E131C4">
        <w:rPr>
          <w:sz w:val="24"/>
          <w:szCs w:val="24"/>
        </w:rPr>
        <w:t xml:space="preserve">zł. </w:t>
      </w:r>
      <w:r>
        <w:rPr>
          <w:sz w:val="24"/>
          <w:szCs w:val="24"/>
        </w:rPr>
        <w:t>–101,29</w:t>
      </w:r>
      <w:r w:rsidRPr="00E131C4">
        <w:rPr>
          <w:sz w:val="24"/>
          <w:szCs w:val="24"/>
        </w:rPr>
        <w:t xml:space="preserve"> %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Zgodnie z planem budżet w tym dziale zasiliły opłaty z </w:t>
      </w:r>
      <w:r>
        <w:rPr>
          <w:sz w:val="24"/>
          <w:szCs w:val="24"/>
        </w:rPr>
        <w:t xml:space="preserve"> najmu i </w:t>
      </w:r>
      <w:r w:rsidRPr="00E131C4">
        <w:rPr>
          <w:sz w:val="24"/>
          <w:szCs w:val="24"/>
        </w:rPr>
        <w:t>dzierżaw</w:t>
      </w:r>
      <w:r>
        <w:rPr>
          <w:sz w:val="24"/>
          <w:szCs w:val="24"/>
        </w:rPr>
        <w:t>y</w:t>
      </w:r>
      <w:r w:rsidRPr="00E131C4">
        <w:rPr>
          <w:sz w:val="24"/>
          <w:szCs w:val="24"/>
        </w:rPr>
        <w:t xml:space="preserve"> oraz </w:t>
      </w:r>
      <w:r>
        <w:rPr>
          <w:sz w:val="24"/>
          <w:szCs w:val="24"/>
        </w:rPr>
        <w:t>46.306,80</w:t>
      </w:r>
      <w:r w:rsidRPr="00E131C4">
        <w:rPr>
          <w:sz w:val="24"/>
          <w:szCs w:val="24"/>
        </w:rPr>
        <w:t xml:space="preserve"> złotych . Ponadto dla gminy przekazana została dotacja na wypłatę zwrotu akcyzy zawartej w paliwie</w:t>
      </w:r>
      <w:r>
        <w:rPr>
          <w:sz w:val="24"/>
          <w:szCs w:val="24"/>
        </w:rPr>
        <w:t xml:space="preserve"> 449.023,64</w:t>
      </w:r>
      <w:r w:rsidRPr="00E131C4">
        <w:rPr>
          <w:sz w:val="24"/>
          <w:szCs w:val="24"/>
        </w:rPr>
        <w:t xml:space="preserve"> złotych</w:t>
      </w:r>
      <w:r>
        <w:rPr>
          <w:sz w:val="24"/>
          <w:szCs w:val="24"/>
        </w:rPr>
        <w:t xml:space="preserve">. 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b/>
          <w:sz w:val="24"/>
          <w:szCs w:val="24"/>
        </w:rPr>
        <w:t>Leśnictwo</w:t>
      </w:r>
      <w:r w:rsidRPr="00E131C4">
        <w:rPr>
          <w:sz w:val="24"/>
          <w:szCs w:val="24"/>
        </w:rPr>
        <w:t xml:space="preserve">  na plan 2.000 zł. Wpływy wyniosły </w:t>
      </w:r>
      <w:r>
        <w:rPr>
          <w:sz w:val="24"/>
          <w:szCs w:val="24"/>
        </w:rPr>
        <w:t xml:space="preserve">2014,60 co stanowi  100,73% </w:t>
      </w:r>
      <w:r w:rsidRPr="00E131C4">
        <w:rPr>
          <w:sz w:val="24"/>
          <w:szCs w:val="24"/>
        </w:rPr>
        <w:t>w całości są to dochody z dzierżawy obwodów łowieckich na terenie naszej Gminy</w:t>
      </w:r>
      <w:r>
        <w:rPr>
          <w:sz w:val="24"/>
          <w:szCs w:val="24"/>
        </w:rPr>
        <w:t xml:space="preserve"> przekazane przez Starostwo Wysokie Mazowieckie i Zambrów</w:t>
      </w:r>
      <w:r w:rsidRPr="00E131C4">
        <w:rPr>
          <w:sz w:val="24"/>
          <w:szCs w:val="24"/>
        </w:rPr>
        <w:t>.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b/>
          <w:sz w:val="24"/>
          <w:szCs w:val="24"/>
        </w:rPr>
        <w:t>Wytwarzanie i zaopatrywanie w energię elektryczną , gaz i wodę</w:t>
      </w:r>
      <w:r w:rsidRPr="00E131C4">
        <w:rPr>
          <w:sz w:val="24"/>
          <w:szCs w:val="24"/>
        </w:rPr>
        <w:t xml:space="preserve">   planowane dochody wykonane zostały  w wysokości </w:t>
      </w:r>
      <w:r>
        <w:rPr>
          <w:sz w:val="24"/>
          <w:szCs w:val="24"/>
        </w:rPr>
        <w:t xml:space="preserve">739.920,38 </w:t>
      </w:r>
      <w:r w:rsidRPr="00E131C4">
        <w:rPr>
          <w:sz w:val="24"/>
          <w:szCs w:val="24"/>
        </w:rPr>
        <w:t xml:space="preserve"> złotych co stanowi</w:t>
      </w:r>
      <w:r>
        <w:rPr>
          <w:sz w:val="24"/>
          <w:szCs w:val="24"/>
        </w:rPr>
        <w:t xml:space="preserve"> 118,24 </w:t>
      </w:r>
      <w:r w:rsidRPr="00E131C4">
        <w:rPr>
          <w:sz w:val="24"/>
          <w:szCs w:val="24"/>
        </w:rPr>
        <w:t xml:space="preserve"> %  wystąpiły wpływy  z tytułu różnych opłat</w:t>
      </w:r>
      <w:r>
        <w:rPr>
          <w:sz w:val="24"/>
          <w:szCs w:val="24"/>
        </w:rPr>
        <w:t xml:space="preserve"> 183,45 złotych  735.553,82 za sprzedaż wody  i 4.183,11  odsetki od nieterminowych wpłat. Na dzień 31 grudnia 2014 zaległości za zużytą wodę 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Wynosiły 60.075,13 złotych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Transport i łączność w dziale tym występował jeden rozdział dotyczący klęsk żywiołowych z tego tytułu otrzymaliśmy dotacje na plan 90.000 złotych wpływ wyniósł 84.020 złotych co wiąże się z mniejszymi wydatkami na ten cel . 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Pr="00E131C4" w:rsidRDefault="00F94BA9" w:rsidP="00F94BA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131C4">
        <w:rPr>
          <w:b/>
          <w:sz w:val="24"/>
          <w:szCs w:val="24"/>
        </w:rPr>
        <w:t>Gospodarka mieszkaniowa</w:t>
      </w:r>
      <w:r w:rsidRPr="00E131C4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165.316,40 </w:t>
      </w:r>
      <w:r w:rsidRPr="00E131C4">
        <w:rPr>
          <w:sz w:val="24"/>
          <w:szCs w:val="24"/>
        </w:rPr>
        <w:t xml:space="preserve"> zł. –</w:t>
      </w:r>
      <w:r>
        <w:rPr>
          <w:sz w:val="24"/>
          <w:szCs w:val="24"/>
        </w:rPr>
        <w:t xml:space="preserve"> 100,50</w:t>
      </w:r>
      <w:r w:rsidRPr="00E131C4">
        <w:rPr>
          <w:sz w:val="24"/>
          <w:szCs w:val="24"/>
        </w:rPr>
        <w:t xml:space="preserve"> </w:t>
      </w:r>
      <w:r w:rsidRPr="00E131C4">
        <w:rPr>
          <w:rFonts w:ascii="Arial" w:hAnsi="Arial" w:cs="Arial"/>
          <w:sz w:val="24"/>
          <w:szCs w:val="24"/>
        </w:rPr>
        <w:t>%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Dochody w tym dziale </w:t>
      </w:r>
      <w:r>
        <w:rPr>
          <w:sz w:val="24"/>
          <w:szCs w:val="24"/>
        </w:rPr>
        <w:t xml:space="preserve">uzyskujemy </w:t>
      </w:r>
      <w:r w:rsidRPr="00E131C4">
        <w:rPr>
          <w:sz w:val="24"/>
          <w:szCs w:val="24"/>
        </w:rPr>
        <w:t xml:space="preserve"> z tytułu czynszów  za budynek ośrodka zdrowia i mieszkań nad budynkiem  urzędu gminy  </w:t>
      </w:r>
      <w:r>
        <w:rPr>
          <w:sz w:val="24"/>
          <w:szCs w:val="24"/>
        </w:rPr>
        <w:t>112.869,96złotych , 1.792,84 złotych tytułem opłaty za użytkowanie wieczyste i 21.363 złotych za sprzedaż działek na terenie  gminy i 25.000 środki przekazane przez Urząd Marszałkowski.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Informatyka zaplanowane dochody realizowane będą w roku 2015. 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Pr="00E131C4" w:rsidRDefault="00F94BA9" w:rsidP="00F94BA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131C4">
        <w:rPr>
          <w:b/>
          <w:sz w:val="24"/>
          <w:szCs w:val="24"/>
        </w:rPr>
        <w:t>Administracja publiczna</w:t>
      </w:r>
      <w:r w:rsidRPr="00E131C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67.271,95</w:t>
      </w:r>
      <w:r w:rsidRPr="00E131C4">
        <w:rPr>
          <w:sz w:val="24"/>
          <w:szCs w:val="24"/>
        </w:rPr>
        <w:t xml:space="preserve"> zł. –</w:t>
      </w:r>
      <w:r>
        <w:rPr>
          <w:sz w:val="24"/>
          <w:szCs w:val="24"/>
        </w:rPr>
        <w:t>97,29</w:t>
      </w:r>
      <w:r w:rsidRPr="00E131C4">
        <w:rPr>
          <w:sz w:val="24"/>
          <w:szCs w:val="24"/>
        </w:rPr>
        <w:t xml:space="preserve"> </w:t>
      </w:r>
      <w:r w:rsidRPr="00E131C4">
        <w:rPr>
          <w:rFonts w:ascii="Arial" w:hAnsi="Arial" w:cs="Arial"/>
          <w:sz w:val="24"/>
          <w:szCs w:val="24"/>
        </w:rPr>
        <w:t>%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Do budżetu gminy wpłynęła dotacja z Urzędu Wojewódzkiego na realizację zadań zleconych z zakresu administracji rządowej </w:t>
      </w:r>
      <w:r>
        <w:rPr>
          <w:sz w:val="24"/>
          <w:szCs w:val="24"/>
        </w:rPr>
        <w:t>62.138</w:t>
      </w:r>
      <w:r w:rsidRPr="00E131C4">
        <w:rPr>
          <w:sz w:val="24"/>
          <w:szCs w:val="24"/>
        </w:rPr>
        <w:t xml:space="preserve"> zł.  </w:t>
      </w:r>
      <w:r>
        <w:rPr>
          <w:sz w:val="24"/>
          <w:szCs w:val="24"/>
        </w:rPr>
        <w:t>13,95</w:t>
      </w:r>
      <w:r w:rsidRPr="00E131C4">
        <w:rPr>
          <w:sz w:val="24"/>
          <w:szCs w:val="24"/>
        </w:rPr>
        <w:t xml:space="preserve"> złotych dochody związane z realizacją zadań z zakresu administracji rządowej  oraz innych zadań zleconych ustawami W dziale tym  wystąpiły dochody związane z </w:t>
      </w:r>
      <w:r>
        <w:rPr>
          <w:sz w:val="24"/>
          <w:szCs w:val="24"/>
        </w:rPr>
        <w:t>promocją gminy w kwocie w 5120 złotych</w:t>
      </w:r>
      <w:r w:rsidRPr="00E131C4">
        <w:rPr>
          <w:sz w:val="24"/>
          <w:szCs w:val="24"/>
        </w:rPr>
        <w:t>.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966E7E">
        <w:rPr>
          <w:b/>
          <w:sz w:val="24"/>
          <w:szCs w:val="24"/>
        </w:rPr>
        <w:t>Urzędy naczelnych organów władzy państwowej</w:t>
      </w:r>
      <w:r w:rsidRPr="00E131C4">
        <w:rPr>
          <w:sz w:val="24"/>
          <w:szCs w:val="24"/>
        </w:rPr>
        <w:t xml:space="preserve"> –</w:t>
      </w:r>
      <w:r>
        <w:rPr>
          <w:sz w:val="24"/>
          <w:szCs w:val="24"/>
        </w:rPr>
        <w:t>38.702 złotych co stanowi 76</w:t>
      </w:r>
      <w:r w:rsidRPr="00E131C4">
        <w:rPr>
          <w:sz w:val="24"/>
          <w:szCs w:val="24"/>
        </w:rPr>
        <w:t xml:space="preserve"> %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Gmina otrzymała dotację na aktualizację spisu </w:t>
      </w:r>
      <w:r>
        <w:rPr>
          <w:sz w:val="24"/>
          <w:szCs w:val="24"/>
        </w:rPr>
        <w:t xml:space="preserve">wyborców kwocie 565 złotych </w:t>
      </w:r>
      <w:r w:rsidRPr="00E131C4">
        <w:rPr>
          <w:sz w:val="24"/>
          <w:szCs w:val="24"/>
        </w:rPr>
        <w:t xml:space="preserve"> oraz na przeprowadzenie wyborów </w:t>
      </w:r>
      <w:r>
        <w:rPr>
          <w:sz w:val="24"/>
          <w:szCs w:val="24"/>
        </w:rPr>
        <w:t>do rad gmin, powiatów i sejmików województw ,wójtów  kwota 23.884 złotych i 14.253 złotych na Wybory do Parlamentu Europejskiego.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Bezpieczeństwo publiczne i ochrona przeciw pożarowa 35.729,88 złotych są to dochody majątkowe przekazane przez Urząd Marszałkowski z tytułu realizowanego programu unijnego. </w:t>
      </w:r>
    </w:p>
    <w:p w:rsidR="00F94BA9" w:rsidRPr="00AF0908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Pr="00E131C4" w:rsidRDefault="00F94BA9" w:rsidP="00F94BA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131C4">
        <w:rPr>
          <w:b/>
          <w:sz w:val="24"/>
          <w:szCs w:val="24"/>
        </w:rPr>
        <w:t>Dochody od osób prawnych i fizycznych</w:t>
      </w:r>
      <w:r w:rsidRPr="00E131C4">
        <w:rPr>
          <w:sz w:val="24"/>
          <w:szCs w:val="24"/>
        </w:rPr>
        <w:t xml:space="preserve"> </w:t>
      </w:r>
      <w:r>
        <w:rPr>
          <w:sz w:val="24"/>
          <w:szCs w:val="24"/>
        </w:rPr>
        <w:t>–2.862.171,10</w:t>
      </w:r>
      <w:r w:rsidRPr="00E131C4">
        <w:rPr>
          <w:sz w:val="24"/>
          <w:szCs w:val="24"/>
        </w:rPr>
        <w:t xml:space="preserve"> zł. –</w:t>
      </w:r>
      <w:r>
        <w:rPr>
          <w:sz w:val="24"/>
          <w:szCs w:val="24"/>
        </w:rPr>
        <w:t>101,05</w:t>
      </w:r>
      <w:r w:rsidRPr="00E131C4">
        <w:rPr>
          <w:sz w:val="24"/>
          <w:szCs w:val="24"/>
        </w:rPr>
        <w:t xml:space="preserve"> </w:t>
      </w:r>
      <w:r w:rsidRPr="00E131C4">
        <w:rPr>
          <w:rFonts w:ascii="Arial" w:hAnsi="Arial" w:cs="Arial"/>
          <w:sz w:val="24"/>
          <w:szCs w:val="24"/>
        </w:rPr>
        <w:t>%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Wykonanie dochodów w tym dziale było </w:t>
      </w:r>
      <w:r>
        <w:rPr>
          <w:sz w:val="24"/>
          <w:szCs w:val="24"/>
        </w:rPr>
        <w:t>więk</w:t>
      </w:r>
      <w:r w:rsidRPr="00E131C4">
        <w:rPr>
          <w:sz w:val="24"/>
          <w:szCs w:val="24"/>
        </w:rPr>
        <w:t xml:space="preserve">sze  niż zaplanowano. Stanowią one największą pozycję w dochodach własnych gminy i składają się przede wszystkim z podatków i opłat lokalnych. Największe środki wpłynęły do budżetu z tytułu podatku od nieruchomości i wyniosły łącznie </w:t>
      </w:r>
      <w:r>
        <w:rPr>
          <w:sz w:val="24"/>
          <w:szCs w:val="24"/>
        </w:rPr>
        <w:t>1.149.174,72</w:t>
      </w:r>
      <w:r w:rsidRPr="00E131C4">
        <w:rPr>
          <w:sz w:val="24"/>
          <w:szCs w:val="24"/>
        </w:rPr>
        <w:t xml:space="preserve"> zł</w:t>
      </w:r>
      <w:r>
        <w:rPr>
          <w:sz w:val="24"/>
          <w:szCs w:val="24"/>
        </w:rPr>
        <w:t xml:space="preserve">, podatek rolny 306.744,78na dzień 31 grudnia zaległości wynosiły 14.552,81 złotych </w:t>
      </w:r>
      <w:r w:rsidRPr="00E131C4">
        <w:rPr>
          <w:sz w:val="24"/>
          <w:szCs w:val="24"/>
        </w:rPr>
        <w:t>.  W porównaniu do lat ubiegłych po</w:t>
      </w:r>
      <w:r>
        <w:rPr>
          <w:sz w:val="24"/>
          <w:szCs w:val="24"/>
        </w:rPr>
        <w:t xml:space="preserve">lepszyła się </w:t>
      </w:r>
      <w:r w:rsidRPr="00E131C4">
        <w:rPr>
          <w:sz w:val="24"/>
          <w:szCs w:val="24"/>
        </w:rPr>
        <w:t xml:space="preserve">  realizacja dochodów z udziału gminy w podatku dochodowym  od osób fizycznych PIT  </w:t>
      </w:r>
      <w:r>
        <w:rPr>
          <w:sz w:val="24"/>
          <w:szCs w:val="24"/>
        </w:rPr>
        <w:t>953.799</w:t>
      </w:r>
      <w:r w:rsidRPr="00E131C4">
        <w:rPr>
          <w:sz w:val="24"/>
          <w:szCs w:val="24"/>
        </w:rPr>
        <w:t xml:space="preserve"> dochody z tego tytułu zostały osiągnięte </w:t>
      </w:r>
      <w:r>
        <w:rPr>
          <w:sz w:val="24"/>
          <w:szCs w:val="24"/>
        </w:rPr>
        <w:t>w 101,11%</w:t>
      </w:r>
      <w:r w:rsidRPr="00E131C4">
        <w:rPr>
          <w:sz w:val="24"/>
          <w:szCs w:val="24"/>
        </w:rPr>
        <w:t xml:space="preserve"> plan</w:t>
      </w:r>
      <w:r>
        <w:rPr>
          <w:sz w:val="24"/>
          <w:szCs w:val="24"/>
        </w:rPr>
        <w:t>u</w:t>
      </w:r>
      <w:r w:rsidRPr="00E131C4">
        <w:rPr>
          <w:sz w:val="24"/>
          <w:szCs w:val="24"/>
        </w:rPr>
        <w:t>.</w:t>
      </w:r>
      <w:r>
        <w:rPr>
          <w:sz w:val="24"/>
          <w:szCs w:val="24"/>
        </w:rPr>
        <w:t>1.264,71- podatek dochodowy od osób prawnych.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b/>
          <w:sz w:val="24"/>
          <w:szCs w:val="24"/>
        </w:rPr>
        <w:t>Różne rozliczenia</w:t>
      </w:r>
      <w:r w:rsidRPr="00E131C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4.246.648,85 złotych </w:t>
      </w:r>
      <w:r w:rsidRPr="00E131C4">
        <w:rPr>
          <w:sz w:val="24"/>
          <w:szCs w:val="24"/>
        </w:rPr>
        <w:t xml:space="preserve">. – </w:t>
      </w:r>
      <w:r>
        <w:rPr>
          <w:sz w:val="24"/>
          <w:szCs w:val="24"/>
        </w:rPr>
        <w:t>99,99</w:t>
      </w:r>
      <w:r w:rsidRPr="00E131C4">
        <w:rPr>
          <w:sz w:val="24"/>
          <w:szCs w:val="24"/>
        </w:rPr>
        <w:t xml:space="preserve"> %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>Dochody w tym dziale, składały się z subwencji otrzyman</w:t>
      </w:r>
      <w:r>
        <w:rPr>
          <w:sz w:val="24"/>
          <w:szCs w:val="24"/>
        </w:rPr>
        <w:t xml:space="preserve">ych </w:t>
      </w:r>
      <w:r w:rsidRPr="00E131C4">
        <w:rPr>
          <w:sz w:val="24"/>
          <w:szCs w:val="24"/>
        </w:rPr>
        <w:t xml:space="preserve"> z budżetu państwa. Oprócz subwencji, dochody w tym dziale zasiliły również odsetki od środków zgromadzonych na rachunku bankowym </w:t>
      </w:r>
      <w:r>
        <w:rPr>
          <w:sz w:val="24"/>
          <w:szCs w:val="24"/>
        </w:rPr>
        <w:t>dochody te wykonano ogółem 19.563,04 złotych  nie wystąpiły z tytułu różnych  dochodów, 50.605,81 złotych dotacja celowa na zadania własne gminy refundacji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z tytułu wykorzystanego funduszu sołeckiego  w  2013 roku .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710C1">
        <w:rPr>
          <w:b/>
          <w:sz w:val="24"/>
          <w:szCs w:val="24"/>
        </w:rPr>
        <w:t>Oświata i wychowanie</w:t>
      </w:r>
      <w:r>
        <w:rPr>
          <w:b/>
          <w:sz w:val="24"/>
          <w:szCs w:val="24"/>
        </w:rPr>
        <w:t xml:space="preserve"> 605.052,61 co  stanowi 91,09 % </w:t>
      </w:r>
      <w:r>
        <w:rPr>
          <w:sz w:val="24"/>
          <w:szCs w:val="24"/>
        </w:rPr>
        <w:t xml:space="preserve"> d</w:t>
      </w:r>
      <w:r w:rsidRPr="00E131C4">
        <w:rPr>
          <w:sz w:val="24"/>
          <w:szCs w:val="24"/>
        </w:rPr>
        <w:t>o budżetu gminy wpłynęły dochody, które były realizowane przez szkoły, pochodzące z tytułu najmu pomieszczeń oraz z czynszu za mieszkania</w:t>
      </w:r>
      <w:r>
        <w:rPr>
          <w:sz w:val="24"/>
          <w:szCs w:val="24"/>
        </w:rPr>
        <w:t xml:space="preserve"> w kwocie 13.562,54 zł.</w:t>
      </w:r>
      <w:r w:rsidRPr="00E131C4">
        <w:rPr>
          <w:sz w:val="24"/>
          <w:szCs w:val="24"/>
        </w:rPr>
        <w:t xml:space="preserve"> Wpłaty za obiady  wydawane w stołówce szkolnej  wykonane zostały w </w:t>
      </w:r>
      <w:r>
        <w:rPr>
          <w:sz w:val="24"/>
          <w:szCs w:val="24"/>
        </w:rPr>
        <w:t>wysokości  77.188,06 złotych i dotacje celowe i środki na realizację zadań  z udziałem  środków 503.671,59 złotych .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Po</w:t>
      </w:r>
      <w:r w:rsidRPr="00E131C4">
        <w:rPr>
          <w:b/>
          <w:sz w:val="24"/>
          <w:szCs w:val="24"/>
        </w:rPr>
        <w:t>moc społeczna</w:t>
      </w:r>
      <w:r w:rsidRPr="00E131C4">
        <w:rPr>
          <w:sz w:val="24"/>
          <w:szCs w:val="24"/>
        </w:rPr>
        <w:t xml:space="preserve"> – </w:t>
      </w:r>
      <w:r>
        <w:rPr>
          <w:sz w:val="24"/>
          <w:szCs w:val="24"/>
        </w:rPr>
        <w:t>1.304.158,80 dochody</w:t>
      </w:r>
      <w:r w:rsidRPr="00E131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 łącznie zadania własne  i zlecone wykonana w </w:t>
      </w:r>
      <w:r w:rsidRPr="00E131C4">
        <w:rPr>
          <w:sz w:val="24"/>
          <w:szCs w:val="24"/>
        </w:rPr>
        <w:t xml:space="preserve">zł. – </w:t>
      </w:r>
      <w:r>
        <w:rPr>
          <w:sz w:val="24"/>
          <w:szCs w:val="24"/>
        </w:rPr>
        <w:t>96,65</w:t>
      </w:r>
      <w:r w:rsidRPr="00E131C4">
        <w:rPr>
          <w:sz w:val="24"/>
          <w:szCs w:val="24"/>
        </w:rPr>
        <w:t xml:space="preserve"> %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>Do budżetu wpłynęły dotacje na zadania zlecone i własne. Plan dochodów został zwiększony ośrodki na zadania własne z przeznaczeniem na dożywianie. Oprócz dotacji uzyskano mniejsze niż zakładał plan  dochody ze ściągniętych zaległości z tytułu wypłaconych zaliczek alimentacyjnych, które w części są dochodami gminy.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b/>
          <w:sz w:val="24"/>
          <w:szCs w:val="24"/>
        </w:rPr>
        <w:t>Edukacyjna opieka wychowawcza</w:t>
      </w:r>
      <w:r w:rsidRPr="00E131C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45.464,80 złotych  86,18 % planu </w:t>
      </w:r>
      <w:r w:rsidRPr="00E131C4">
        <w:rPr>
          <w:sz w:val="24"/>
          <w:szCs w:val="24"/>
        </w:rPr>
        <w:t xml:space="preserve"> Podobnie jak w latach  ubiegłych Gmina otrzymała dotacje na realizację pomocy socjalnej dla uczniów w formie stypendiów i zasiłków.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b/>
          <w:sz w:val="24"/>
          <w:szCs w:val="24"/>
        </w:rPr>
        <w:t>Gospodarka komunalna</w:t>
      </w:r>
      <w:r w:rsidRPr="00E131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710C1">
        <w:rPr>
          <w:b/>
          <w:sz w:val="24"/>
          <w:szCs w:val="24"/>
        </w:rPr>
        <w:t>i ochrona  środowiska</w:t>
      </w:r>
      <w:r>
        <w:rPr>
          <w:sz w:val="24"/>
          <w:szCs w:val="24"/>
        </w:rPr>
        <w:t xml:space="preserve"> </w:t>
      </w:r>
      <w:r w:rsidRPr="00E131C4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675.248,50</w:t>
      </w:r>
      <w:r w:rsidRPr="00E131C4">
        <w:rPr>
          <w:sz w:val="24"/>
          <w:szCs w:val="24"/>
        </w:rPr>
        <w:t xml:space="preserve"> zł. – </w:t>
      </w:r>
      <w:r>
        <w:rPr>
          <w:sz w:val="24"/>
          <w:szCs w:val="24"/>
        </w:rPr>
        <w:t>93,27</w:t>
      </w:r>
      <w:r w:rsidRPr="00E131C4">
        <w:rPr>
          <w:sz w:val="24"/>
          <w:szCs w:val="24"/>
        </w:rPr>
        <w:t xml:space="preserve"> %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Do budżetu wpłynęły środki pochodzące </w:t>
      </w:r>
      <w:r>
        <w:rPr>
          <w:sz w:val="24"/>
          <w:szCs w:val="24"/>
        </w:rPr>
        <w:t xml:space="preserve">spadków, darowizn w postaci pieniężnej –wpłaty ludności do budowy przydomowych oczyszczalni ścieków z </w:t>
      </w:r>
      <w:r w:rsidRPr="00E131C4">
        <w:rPr>
          <w:sz w:val="24"/>
          <w:szCs w:val="24"/>
        </w:rPr>
        <w:t xml:space="preserve">  Wojewódzkiego Funduszu Ochrony Środowiska w połowie zgodnie z aneksem </w:t>
      </w:r>
      <w:r>
        <w:rPr>
          <w:sz w:val="24"/>
          <w:szCs w:val="24"/>
        </w:rPr>
        <w:t xml:space="preserve"> w kwocie 16.722,48 złotych i inne dochody 4.372,72 złotych </w:t>
      </w:r>
    </w:p>
    <w:p w:rsidR="00F94BA9" w:rsidRPr="00F04983" w:rsidRDefault="00F94BA9" w:rsidP="00F94BA9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94BA9" w:rsidRDefault="00F94BA9" w:rsidP="00F94BA9">
      <w:pPr>
        <w:autoSpaceDE w:val="0"/>
        <w:autoSpaceDN w:val="0"/>
        <w:adjustRightInd w:val="0"/>
        <w:rPr>
          <w:b/>
          <w:sz w:val="24"/>
          <w:szCs w:val="24"/>
        </w:rPr>
      </w:pPr>
      <w:r w:rsidRPr="00F04983">
        <w:rPr>
          <w:b/>
          <w:sz w:val="24"/>
          <w:szCs w:val="24"/>
        </w:rPr>
        <w:t xml:space="preserve">Kultura i ochrona dziedzictwa narodowego </w:t>
      </w:r>
    </w:p>
    <w:p w:rsidR="00F94BA9" w:rsidRPr="00F04983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1.700 złotych środki pozyskane z innych źródeł  na zakup nowości wydawniczych.</w:t>
      </w:r>
    </w:p>
    <w:p w:rsidR="00F94BA9" w:rsidRPr="00F04983" w:rsidRDefault="00F94BA9" w:rsidP="00F94BA9">
      <w:pPr>
        <w:autoSpaceDE w:val="0"/>
        <w:autoSpaceDN w:val="0"/>
        <w:adjustRightInd w:val="0"/>
        <w:rPr>
          <w:b/>
          <w:sz w:val="24"/>
          <w:szCs w:val="24"/>
        </w:rPr>
      </w:pPr>
      <w:r w:rsidRPr="00F04983">
        <w:rPr>
          <w:b/>
          <w:sz w:val="24"/>
          <w:szCs w:val="24"/>
        </w:rPr>
        <w:t xml:space="preserve">  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>.</w:t>
      </w:r>
    </w:p>
    <w:p w:rsidR="00F94BA9" w:rsidRPr="00E131C4" w:rsidRDefault="00F94BA9" w:rsidP="00F94BA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131C4">
        <w:rPr>
          <w:b/>
          <w:bCs/>
          <w:sz w:val="24"/>
          <w:szCs w:val="24"/>
        </w:rPr>
        <w:t>WYDATKI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>Plan wydatków po dokonanych zmianach wynosił – 1</w:t>
      </w:r>
      <w:r>
        <w:rPr>
          <w:sz w:val="24"/>
          <w:szCs w:val="24"/>
        </w:rPr>
        <w:t>2.042.429,05</w:t>
      </w:r>
      <w:r w:rsidRPr="00E131C4">
        <w:rPr>
          <w:sz w:val="24"/>
          <w:szCs w:val="24"/>
        </w:rPr>
        <w:t xml:space="preserve"> zł i został wykonany w kwocie- </w:t>
      </w:r>
      <w:r>
        <w:rPr>
          <w:sz w:val="24"/>
          <w:szCs w:val="24"/>
        </w:rPr>
        <w:t xml:space="preserve">10.858.149,01. </w:t>
      </w:r>
      <w:r w:rsidRPr="00E131C4">
        <w:rPr>
          <w:sz w:val="24"/>
          <w:szCs w:val="24"/>
        </w:rPr>
        <w:t xml:space="preserve">zł., tj. w </w:t>
      </w:r>
      <w:r>
        <w:rPr>
          <w:sz w:val="24"/>
          <w:szCs w:val="24"/>
        </w:rPr>
        <w:t>90,17</w:t>
      </w:r>
      <w:r w:rsidRPr="00E131C4">
        <w:rPr>
          <w:sz w:val="24"/>
          <w:szCs w:val="24"/>
        </w:rPr>
        <w:t xml:space="preserve"> %.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Wydatki bieżące na plan </w:t>
      </w:r>
      <w:r>
        <w:rPr>
          <w:sz w:val="24"/>
          <w:szCs w:val="24"/>
        </w:rPr>
        <w:t>10.381.114,21</w:t>
      </w:r>
      <w:r w:rsidRPr="00E131C4">
        <w:rPr>
          <w:sz w:val="24"/>
          <w:szCs w:val="24"/>
        </w:rPr>
        <w:t xml:space="preserve"> zł, </w:t>
      </w:r>
      <w:r>
        <w:rPr>
          <w:sz w:val="24"/>
          <w:szCs w:val="24"/>
        </w:rPr>
        <w:t>zrealizowa</w:t>
      </w:r>
      <w:r w:rsidRPr="00E131C4">
        <w:rPr>
          <w:sz w:val="24"/>
          <w:szCs w:val="24"/>
        </w:rPr>
        <w:t xml:space="preserve">no w kwocie – </w:t>
      </w:r>
      <w:r>
        <w:rPr>
          <w:sz w:val="24"/>
          <w:szCs w:val="24"/>
        </w:rPr>
        <w:t>9.399.656,71</w:t>
      </w:r>
      <w:r w:rsidRPr="00E131C4">
        <w:rPr>
          <w:sz w:val="24"/>
          <w:szCs w:val="24"/>
        </w:rPr>
        <w:t xml:space="preserve"> zł, </w:t>
      </w:r>
      <w:r>
        <w:rPr>
          <w:sz w:val="24"/>
          <w:szCs w:val="24"/>
        </w:rPr>
        <w:t>90,55%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a wydatki majątkowe, inwestycyjne na plan – </w:t>
      </w:r>
      <w:r>
        <w:rPr>
          <w:sz w:val="24"/>
          <w:szCs w:val="24"/>
        </w:rPr>
        <w:t>1.661.314,84</w:t>
      </w:r>
      <w:r w:rsidRPr="00E131C4">
        <w:rPr>
          <w:sz w:val="24"/>
          <w:szCs w:val="24"/>
        </w:rPr>
        <w:t xml:space="preserve"> zł, zrealizowano w kwocie –</w:t>
      </w:r>
      <w:r>
        <w:rPr>
          <w:sz w:val="24"/>
          <w:szCs w:val="24"/>
        </w:rPr>
        <w:t>1.458.492,30</w:t>
      </w:r>
      <w:r w:rsidRPr="00E131C4">
        <w:rPr>
          <w:sz w:val="24"/>
          <w:szCs w:val="24"/>
        </w:rPr>
        <w:t xml:space="preserve"> zł</w:t>
      </w:r>
      <w:r>
        <w:rPr>
          <w:sz w:val="24"/>
          <w:szCs w:val="24"/>
        </w:rPr>
        <w:t xml:space="preserve"> co stanowi zaledwie 87,80%.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b/>
          <w:sz w:val="24"/>
          <w:szCs w:val="24"/>
        </w:rPr>
        <w:t>Rolnictwo i łowiectwo</w:t>
      </w:r>
      <w:r w:rsidRPr="00E131C4">
        <w:rPr>
          <w:sz w:val="24"/>
          <w:szCs w:val="24"/>
        </w:rPr>
        <w:t xml:space="preserve"> – </w:t>
      </w:r>
      <w:r>
        <w:rPr>
          <w:sz w:val="24"/>
          <w:szCs w:val="24"/>
        </w:rPr>
        <w:t>473.220,34</w:t>
      </w:r>
      <w:r w:rsidRPr="00E131C4">
        <w:rPr>
          <w:sz w:val="24"/>
          <w:szCs w:val="24"/>
        </w:rPr>
        <w:t xml:space="preserve">zł. </w:t>
      </w:r>
      <w:r>
        <w:rPr>
          <w:sz w:val="24"/>
          <w:szCs w:val="24"/>
        </w:rPr>
        <w:t>–</w:t>
      </w:r>
      <w:r w:rsidRPr="00E131C4">
        <w:rPr>
          <w:sz w:val="24"/>
          <w:szCs w:val="24"/>
        </w:rPr>
        <w:t xml:space="preserve"> </w:t>
      </w:r>
      <w:r>
        <w:rPr>
          <w:sz w:val="24"/>
          <w:szCs w:val="24"/>
        </w:rPr>
        <w:t>97,87</w:t>
      </w:r>
      <w:r w:rsidRPr="00E131C4">
        <w:rPr>
          <w:sz w:val="24"/>
          <w:szCs w:val="24"/>
        </w:rPr>
        <w:t xml:space="preserve"> %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Pr="00E131C4">
        <w:rPr>
          <w:sz w:val="24"/>
          <w:szCs w:val="24"/>
        </w:rPr>
        <w:t>rzekazywane były składki na Izby Rolnicze</w:t>
      </w:r>
      <w:r>
        <w:rPr>
          <w:sz w:val="24"/>
          <w:szCs w:val="24"/>
        </w:rPr>
        <w:t xml:space="preserve"> – 3.300</w:t>
      </w:r>
      <w:r w:rsidRPr="00E131C4">
        <w:rPr>
          <w:sz w:val="24"/>
          <w:szCs w:val="24"/>
        </w:rPr>
        <w:t>. Wydatkowane były środki na zwrot akcyzy zawartej w paliwie dla rolników, którzy złożyli wnioski</w:t>
      </w:r>
      <w:r>
        <w:rPr>
          <w:sz w:val="24"/>
          <w:szCs w:val="24"/>
        </w:rPr>
        <w:t xml:space="preserve"> w kwocie 449.023,64złotych</w:t>
      </w:r>
      <w:r w:rsidRPr="00E131C4">
        <w:rPr>
          <w:sz w:val="24"/>
          <w:szCs w:val="24"/>
        </w:rPr>
        <w:t>.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20.896,70  pozostałe wydatki.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 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b/>
          <w:sz w:val="24"/>
          <w:szCs w:val="24"/>
        </w:rPr>
        <w:t>Wytwarzanie i zaopatrzenia w wodę</w:t>
      </w:r>
      <w:r>
        <w:rPr>
          <w:b/>
          <w:sz w:val="24"/>
          <w:szCs w:val="24"/>
        </w:rPr>
        <w:t xml:space="preserve"> 647.213,68</w:t>
      </w:r>
      <w:r w:rsidRPr="00E131C4">
        <w:rPr>
          <w:sz w:val="24"/>
          <w:szCs w:val="24"/>
        </w:rPr>
        <w:t xml:space="preserve"> zł. –</w:t>
      </w:r>
      <w:r>
        <w:rPr>
          <w:sz w:val="24"/>
          <w:szCs w:val="24"/>
        </w:rPr>
        <w:t>95,77</w:t>
      </w:r>
      <w:r w:rsidRPr="00E131C4">
        <w:rPr>
          <w:sz w:val="24"/>
          <w:szCs w:val="24"/>
        </w:rPr>
        <w:t xml:space="preserve"> %  w kwocie tej znajdują się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wydatki na bieżące utrzymanie sieci wodociągowej na terenie Gminy  wydatki inwestycyjne  </w:t>
      </w:r>
      <w:r>
        <w:rPr>
          <w:sz w:val="24"/>
          <w:szCs w:val="24"/>
        </w:rPr>
        <w:t xml:space="preserve"> 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w roku 2014 nie były realizowane.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b/>
          <w:sz w:val="24"/>
          <w:szCs w:val="24"/>
        </w:rPr>
        <w:t>Transport i łączność</w:t>
      </w:r>
      <w:r w:rsidRPr="00E131C4">
        <w:rPr>
          <w:sz w:val="24"/>
          <w:szCs w:val="24"/>
        </w:rPr>
        <w:t xml:space="preserve"> – </w:t>
      </w:r>
      <w:r>
        <w:rPr>
          <w:sz w:val="24"/>
          <w:szCs w:val="24"/>
        </w:rPr>
        <w:t>1.104.120,50 złotych  wykonano w 94,93%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>Przekazana została dotacja  dla  Starostwa Powiatowego w Wysokiem Mazowieckiem  na wykonanie wspólnie inwestycji na drogach  powiatowych</w:t>
      </w:r>
      <w:r>
        <w:rPr>
          <w:sz w:val="24"/>
          <w:szCs w:val="24"/>
        </w:rPr>
        <w:t xml:space="preserve"> 350.000</w:t>
      </w:r>
      <w:r w:rsidRPr="00E131C4">
        <w:rPr>
          <w:sz w:val="24"/>
          <w:szCs w:val="24"/>
        </w:rPr>
        <w:t xml:space="preserve"> złotych. Zostały wykonane bieżące naprawy dróg  polegające na nawożeniu dróg żwirem piachem , żużlem ,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z zakupem kręgów i przepustów drogowych </w:t>
      </w:r>
      <w:r>
        <w:rPr>
          <w:sz w:val="24"/>
          <w:szCs w:val="24"/>
        </w:rPr>
        <w:t xml:space="preserve"> 496.469,50 w większości są to wydatki realizowane w ramach  funduszu sołeckiego.</w:t>
      </w:r>
      <w:r w:rsidRPr="00E131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 2014 roku wydatki inwestycyjne na terenie gminy  wystąpiły w kwocie 257.651 złotych .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4111E3">
        <w:rPr>
          <w:b/>
          <w:sz w:val="24"/>
          <w:szCs w:val="24"/>
        </w:rPr>
        <w:t>Gospodarka mieszkaniowa</w:t>
      </w:r>
      <w:r w:rsidRPr="00E131C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275.388,95  </w:t>
      </w:r>
      <w:r w:rsidRPr="00E131C4">
        <w:rPr>
          <w:sz w:val="24"/>
          <w:szCs w:val="24"/>
        </w:rPr>
        <w:t xml:space="preserve">zł. – </w:t>
      </w:r>
      <w:r>
        <w:rPr>
          <w:sz w:val="24"/>
          <w:szCs w:val="24"/>
        </w:rPr>
        <w:t>84,02</w:t>
      </w:r>
      <w:r w:rsidRPr="00E131C4">
        <w:rPr>
          <w:sz w:val="24"/>
          <w:szCs w:val="24"/>
        </w:rPr>
        <w:t xml:space="preserve"> %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Jest to </w:t>
      </w:r>
      <w:r>
        <w:rPr>
          <w:sz w:val="24"/>
          <w:szCs w:val="24"/>
        </w:rPr>
        <w:t xml:space="preserve"> </w:t>
      </w:r>
      <w:r w:rsidRPr="00E131C4">
        <w:rPr>
          <w:sz w:val="24"/>
          <w:szCs w:val="24"/>
        </w:rPr>
        <w:t xml:space="preserve"> związana z utrzymaniem </w:t>
      </w:r>
      <w:r>
        <w:rPr>
          <w:sz w:val="24"/>
          <w:szCs w:val="24"/>
        </w:rPr>
        <w:t xml:space="preserve"> budynku </w:t>
      </w:r>
      <w:r w:rsidRPr="00E131C4">
        <w:rPr>
          <w:sz w:val="24"/>
          <w:szCs w:val="24"/>
        </w:rPr>
        <w:t>ośrodka zdrowia  w Kuleszach Kościelnych.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i z  realizacją funduszu sołeckiego- 10.997,14 złotych.  </w:t>
      </w:r>
      <w:r w:rsidRPr="00E131C4">
        <w:rPr>
          <w:sz w:val="24"/>
          <w:szCs w:val="24"/>
        </w:rPr>
        <w:t xml:space="preserve"> 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D76AAC">
        <w:rPr>
          <w:b/>
          <w:sz w:val="24"/>
          <w:szCs w:val="24"/>
        </w:rPr>
        <w:t>Działalność usługowa</w:t>
      </w:r>
      <w:r w:rsidRPr="00E131C4">
        <w:rPr>
          <w:sz w:val="24"/>
          <w:szCs w:val="24"/>
        </w:rPr>
        <w:t xml:space="preserve"> –</w:t>
      </w:r>
      <w:r>
        <w:rPr>
          <w:sz w:val="24"/>
          <w:szCs w:val="24"/>
        </w:rPr>
        <w:t>18,40 wydatki realizowane na zakup map geodezyjnych.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Informatyzacja   wydatki wyniosły 61.348,43  co stanowi zaledwie 36,32 %dalsza realizacja informatyzacji zgodnie z projektem wystąpi w roku 2015.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b/>
          <w:sz w:val="24"/>
          <w:szCs w:val="24"/>
        </w:rPr>
        <w:t>Administracja publiczna</w:t>
      </w:r>
      <w:r w:rsidRPr="00E131C4">
        <w:rPr>
          <w:sz w:val="24"/>
          <w:szCs w:val="24"/>
        </w:rPr>
        <w:t xml:space="preserve"> –</w:t>
      </w:r>
      <w:r>
        <w:rPr>
          <w:sz w:val="24"/>
          <w:szCs w:val="24"/>
        </w:rPr>
        <w:t>1.358.602,43</w:t>
      </w:r>
      <w:r w:rsidRPr="00E131C4">
        <w:rPr>
          <w:sz w:val="24"/>
          <w:szCs w:val="24"/>
        </w:rPr>
        <w:t xml:space="preserve"> zł. </w:t>
      </w:r>
      <w:r>
        <w:rPr>
          <w:sz w:val="24"/>
          <w:szCs w:val="24"/>
        </w:rPr>
        <w:t>–</w:t>
      </w:r>
      <w:r w:rsidRPr="00E131C4">
        <w:rPr>
          <w:sz w:val="24"/>
          <w:szCs w:val="24"/>
        </w:rPr>
        <w:t xml:space="preserve"> </w:t>
      </w:r>
      <w:r>
        <w:rPr>
          <w:sz w:val="24"/>
          <w:szCs w:val="24"/>
        </w:rPr>
        <w:t>90,39</w:t>
      </w:r>
      <w:r w:rsidRPr="00E131C4">
        <w:rPr>
          <w:sz w:val="24"/>
          <w:szCs w:val="24"/>
        </w:rPr>
        <w:t xml:space="preserve"> %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Wydatki w tym dziale były przeznaczone przede wszystkim na utrzymanie Urzędu Gminy, Rady Gminy oraz realizację zadań zleconych z zakresu administracji rządowej. 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>W pozostałej działalności opłacono prowizje bankowe</w:t>
      </w:r>
      <w:r>
        <w:rPr>
          <w:sz w:val="24"/>
          <w:szCs w:val="24"/>
        </w:rPr>
        <w:t xml:space="preserve">, 61.866,25 wydatkowano na promocję  jednostek samorządu terytorialnego. 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b/>
          <w:sz w:val="24"/>
          <w:szCs w:val="24"/>
        </w:rPr>
        <w:t>Urzędy naczelnych organów władzy państwowej</w:t>
      </w:r>
      <w:r w:rsidRPr="00E131C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38.702 -76 %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Wydatki  poniesiono na zakup materiałów i usług niezbędnych do aktualizacji rejestru spisu wyborców , a także  przygotowanie i przeprowadzenie wyborów  do rad gmin, powiatów sejmików wojewódzkich  i wójtów a także wyborów do Europarlamentu tak niskie wykonanie wiąże się wyłącznie z jedną  turą wyborów samorządowych.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b/>
          <w:sz w:val="24"/>
          <w:szCs w:val="24"/>
        </w:rPr>
        <w:t>Bezpieczeństwo publiczne i ochrona przeciwpożarowa</w:t>
      </w:r>
      <w:r w:rsidRPr="00E131C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100.996,39 </w:t>
      </w:r>
      <w:r w:rsidRPr="00E131C4">
        <w:rPr>
          <w:sz w:val="24"/>
          <w:szCs w:val="24"/>
        </w:rPr>
        <w:t xml:space="preserve"> zł. – </w:t>
      </w:r>
      <w:r>
        <w:rPr>
          <w:sz w:val="24"/>
          <w:szCs w:val="24"/>
        </w:rPr>
        <w:t>74,64</w:t>
      </w:r>
      <w:r w:rsidRPr="00E131C4">
        <w:rPr>
          <w:sz w:val="24"/>
          <w:szCs w:val="24"/>
        </w:rPr>
        <w:t xml:space="preserve"> %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>Wydatki w tym dziale związane były z utrzymaniem  jednostek Ochotniczych Straży Pożarnych na terenie naszej Gminy</w:t>
      </w:r>
      <w:r>
        <w:rPr>
          <w:sz w:val="24"/>
          <w:szCs w:val="24"/>
        </w:rPr>
        <w:t xml:space="preserve"> w wysokości ogółem wydatki bieżące .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b/>
          <w:sz w:val="24"/>
          <w:szCs w:val="24"/>
        </w:rPr>
        <w:t>Obsługa długu publicznego</w:t>
      </w:r>
      <w:r w:rsidRPr="00E131C4">
        <w:rPr>
          <w:sz w:val="24"/>
          <w:szCs w:val="24"/>
        </w:rPr>
        <w:t xml:space="preserve"> – </w:t>
      </w:r>
      <w:r>
        <w:rPr>
          <w:sz w:val="24"/>
          <w:szCs w:val="24"/>
        </w:rPr>
        <w:t>3.909,30</w:t>
      </w:r>
      <w:r w:rsidRPr="00E131C4">
        <w:rPr>
          <w:sz w:val="24"/>
          <w:szCs w:val="24"/>
        </w:rPr>
        <w:t xml:space="preserve"> zł. –</w:t>
      </w:r>
      <w:r>
        <w:rPr>
          <w:sz w:val="24"/>
          <w:szCs w:val="24"/>
        </w:rPr>
        <w:t xml:space="preserve"> 78,19</w:t>
      </w:r>
      <w:r w:rsidRPr="00E131C4">
        <w:rPr>
          <w:sz w:val="24"/>
          <w:szCs w:val="24"/>
        </w:rPr>
        <w:t xml:space="preserve"> %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>Wydatki na spłatę odsetek od kredyt</w:t>
      </w:r>
      <w:r>
        <w:rPr>
          <w:sz w:val="24"/>
          <w:szCs w:val="24"/>
        </w:rPr>
        <w:t xml:space="preserve">u zaciągniętego  w latach poprzednich. 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D76AAC">
        <w:rPr>
          <w:b/>
          <w:sz w:val="24"/>
          <w:szCs w:val="24"/>
        </w:rPr>
        <w:t>Ró</w:t>
      </w:r>
      <w:r w:rsidRPr="00E131C4">
        <w:rPr>
          <w:b/>
          <w:sz w:val="24"/>
          <w:szCs w:val="24"/>
        </w:rPr>
        <w:t xml:space="preserve">żne rozliczenia   </w:t>
      </w:r>
      <w:r w:rsidRPr="00820AD4">
        <w:rPr>
          <w:sz w:val="24"/>
          <w:szCs w:val="24"/>
        </w:rPr>
        <w:t>na 3</w:t>
      </w:r>
      <w:r>
        <w:rPr>
          <w:sz w:val="24"/>
          <w:szCs w:val="24"/>
        </w:rPr>
        <w:t xml:space="preserve">1 grudnia </w:t>
      </w:r>
      <w:r>
        <w:rPr>
          <w:b/>
          <w:sz w:val="24"/>
          <w:szCs w:val="24"/>
        </w:rPr>
        <w:t xml:space="preserve"> </w:t>
      </w:r>
      <w:r w:rsidRPr="00E131C4">
        <w:rPr>
          <w:sz w:val="24"/>
          <w:szCs w:val="24"/>
        </w:rPr>
        <w:t xml:space="preserve">nierozdysponowana rezerwa ogólna w wysokości  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35.000 </w:t>
      </w:r>
      <w:r w:rsidRPr="00E131C4">
        <w:rPr>
          <w:sz w:val="24"/>
          <w:szCs w:val="24"/>
        </w:rPr>
        <w:t>złotych</w:t>
      </w:r>
      <w:r>
        <w:rPr>
          <w:sz w:val="24"/>
          <w:szCs w:val="24"/>
        </w:rPr>
        <w:t xml:space="preserve">. 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b/>
          <w:sz w:val="24"/>
          <w:szCs w:val="24"/>
        </w:rPr>
        <w:t>Oświata i wychowanie</w:t>
      </w:r>
      <w:r w:rsidRPr="00E131C4">
        <w:rPr>
          <w:sz w:val="24"/>
          <w:szCs w:val="24"/>
        </w:rPr>
        <w:t xml:space="preserve"> – </w:t>
      </w:r>
      <w:r>
        <w:rPr>
          <w:sz w:val="24"/>
          <w:szCs w:val="24"/>
        </w:rPr>
        <w:t>4.006.085,22</w:t>
      </w:r>
      <w:r w:rsidRPr="00E131C4">
        <w:rPr>
          <w:sz w:val="24"/>
          <w:szCs w:val="24"/>
        </w:rPr>
        <w:t xml:space="preserve"> zł. </w:t>
      </w:r>
      <w:r>
        <w:rPr>
          <w:sz w:val="24"/>
          <w:szCs w:val="24"/>
        </w:rPr>
        <w:t>–</w:t>
      </w:r>
      <w:r w:rsidRPr="00E131C4">
        <w:rPr>
          <w:sz w:val="24"/>
          <w:szCs w:val="24"/>
        </w:rPr>
        <w:t xml:space="preserve"> </w:t>
      </w:r>
      <w:r>
        <w:rPr>
          <w:sz w:val="24"/>
          <w:szCs w:val="24"/>
        </w:rPr>
        <w:t>90,55</w:t>
      </w:r>
      <w:r w:rsidRPr="00E131C4">
        <w:rPr>
          <w:sz w:val="24"/>
          <w:szCs w:val="24"/>
        </w:rPr>
        <w:t xml:space="preserve"> %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>Wydatki w tym dziale rosną z każdym rokiem. Były one związane z utrzymaniem szkół podstawowych, gimnazjów, dowozem uczniów do szkół, utrzymaniem przedszkoli i stołówek szkolnych oraz doskonaleniem zawodowym nauczycieli.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>W strukturze utrzymania placówek oświatowych dominują wydatki osobowe (płace, pochodne od płac i świadczenia pracownicze).</w:t>
      </w:r>
      <w:r>
        <w:rPr>
          <w:sz w:val="24"/>
          <w:szCs w:val="24"/>
        </w:rPr>
        <w:t>W kwocie tej   znajdują się wydatki inwestycyjne w wysokości 75.265,70 złotych .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b/>
          <w:sz w:val="24"/>
          <w:szCs w:val="24"/>
        </w:rPr>
        <w:t xml:space="preserve">Ochrona zdrowia – </w:t>
      </w:r>
      <w:r>
        <w:rPr>
          <w:b/>
          <w:sz w:val="24"/>
          <w:szCs w:val="24"/>
        </w:rPr>
        <w:t>12.815,98</w:t>
      </w:r>
      <w:r w:rsidRPr="00E131C4">
        <w:rPr>
          <w:sz w:val="24"/>
          <w:szCs w:val="24"/>
        </w:rPr>
        <w:t xml:space="preserve"> zł. – </w:t>
      </w:r>
      <w:r>
        <w:rPr>
          <w:sz w:val="24"/>
          <w:szCs w:val="24"/>
        </w:rPr>
        <w:t>11,60</w:t>
      </w:r>
      <w:r w:rsidRPr="00E131C4">
        <w:rPr>
          <w:sz w:val="24"/>
          <w:szCs w:val="24"/>
        </w:rPr>
        <w:t xml:space="preserve"> %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lastRenderedPageBreak/>
        <w:t>Realizowane były wydatki związane z programem przeciwdziałania alkoholizmowi i narkomanii</w:t>
      </w:r>
      <w:r>
        <w:rPr>
          <w:sz w:val="24"/>
          <w:szCs w:val="24"/>
        </w:rPr>
        <w:t xml:space="preserve">, na terenie Gminy. Tak niska realizacja wydatków w tym dziale  wiąże się z nie 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Wywiązaniem się Starostwa Powiatowego  z </w:t>
      </w:r>
      <w:proofErr w:type="spellStart"/>
      <w:r>
        <w:rPr>
          <w:sz w:val="24"/>
          <w:szCs w:val="24"/>
        </w:rPr>
        <w:t>zakupe</w:t>
      </w:r>
      <w:proofErr w:type="spellEnd"/>
      <w:r>
        <w:rPr>
          <w:sz w:val="24"/>
          <w:szCs w:val="24"/>
        </w:rPr>
        <w:t xml:space="preserve"> m sprzętu do Szpitala w Wysokiem Mazowieckiem. 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b/>
          <w:sz w:val="24"/>
          <w:szCs w:val="24"/>
        </w:rPr>
        <w:t>Pomoc społeczna</w:t>
      </w:r>
      <w:r w:rsidRPr="00E131C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1.533.065,51 </w:t>
      </w:r>
      <w:r w:rsidRPr="00E131C4">
        <w:rPr>
          <w:sz w:val="24"/>
          <w:szCs w:val="24"/>
        </w:rPr>
        <w:t xml:space="preserve"> zł. – </w:t>
      </w:r>
      <w:r>
        <w:rPr>
          <w:sz w:val="24"/>
          <w:szCs w:val="24"/>
        </w:rPr>
        <w:t>93,58</w:t>
      </w:r>
      <w:r w:rsidRPr="00E131C4">
        <w:rPr>
          <w:sz w:val="24"/>
          <w:szCs w:val="24"/>
        </w:rPr>
        <w:t xml:space="preserve"> %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>Wydatki na pomoc społeczną stanowią drugą po oświacie pozycję wydatków budżetowych. Z usług pomocy społecznej w różnych formach korzysta znaczna liczba mieszkańców naszej gminy. Środki własne oraz otrzymane dotacje na zadania zlecone i własne wydatkowane były na różnego rodzaju świadczenia pieniężne i w naturze osobom potrzebującym.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Z własnych środków oraz z otrzymanej dotacji zorganizowano dożywianie uczniów w szkołach i dzieci w przedszkolach oraz realizowano program dożywiania osób najuboższych. Wypłacane były zasiłki rodzinne, pielęgnacyjne oraz zaliczki alimentacyjne. Opłacono pobyt za osobę umieszczoną w Domu Pomocy Społecznej. 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>Z budżetu naszej Gminy nie są  były dodatki mieszkaniowe.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>Na utrzymanie Ośrodka Pomocy Społecznej (wypłatę wynagrodzeń pracownikom, opłacenie składek na ubezpieczenia społeczne, świadczenia pracownicze,  zakupu materiałów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>biurowych, usług pocztowych) wydatkowane zostały środki z dotacji Wojewody i z budżetu gminy.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b/>
          <w:sz w:val="24"/>
          <w:szCs w:val="24"/>
        </w:rPr>
        <w:t>Edukacyjna opieka wychowawcza</w:t>
      </w:r>
      <w:r w:rsidRPr="00E131C4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53.031</w:t>
      </w:r>
      <w:r w:rsidRPr="00E131C4">
        <w:rPr>
          <w:sz w:val="24"/>
          <w:szCs w:val="24"/>
        </w:rPr>
        <w:t xml:space="preserve"> zł. –</w:t>
      </w:r>
      <w:r>
        <w:rPr>
          <w:sz w:val="24"/>
          <w:szCs w:val="24"/>
        </w:rPr>
        <w:t xml:space="preserve"> 98,38</w:t>
      </w:r>
      <w:r w:rsidRPr="00E131C4">
        <w:rPr>
          <w:sz w:val="24"/>
          <w:szCs w:val="24"/>
        </w:rPr>
        <w:t xml:space="preserve"> %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 z otrzymanej dotacji z budżetu państwa</w:t>
      </w:r>
      <w:r>
        <w:rPr>
          <w:sz w:val="24"/>
          <w:szCs w:val="24"/>
        </w:rPr>
        <w:t xml:space="preserve"> 36.758,60 złotych </w:t>
      </w:r>
      <w:r w:rsidRPr="00E131C4">
        <w:rPr>
          <w:sz w:val="24"/>
          <w:szCs w:val="24"/>
        </w:rPr>
        <w:t xml:space="preserve"> na pomoc materialną dla uczniów wypłacone zostały</w:t>
      </w:r>
      <w:r>
        <w:rPr>
          <w:sz w:val="24"/>
          <w:szCs w:val="24"/>
        </w:rPr>
        <w:t xml:space="preserve"> </w:t>
      </w:r>
      <w:r w:rsidRPr="00E131C4">
        <w:rPr>
          <w:sz w:val="24"/>
          <w:szCs w:val="24"/>
        </w:rPr>
        <w:t xml:space="preserve">stypendia dla uczniów i </w:t>
      </w:r>
      <w:r>
        <w:rPr>
          <w:sz w:val="24"/>
          <w:szCs w:val="24"/>
        </w:rPr>
        <w:t xml:space="preserve"> 7.566,20</w:t>
      </w:r>
      <w:r w:rsidRPr="00E131C4">
        <w:rPr>
          <w:sz w:val="24"/>
          <w:szCs w:val="24"/>
        </w:rPr>
        <w:t xml:space="preserve"> dokładane były środki  własn</w:t>
      </w:r>
      <w:r>
        <w:rPr>
          <w:sz w:val="24"/>
          <w:szCs w:val="24"/>
        </w:rPr>
        <w:t>e budżetu</w:t>
      </w:r>
      <w:r w:rsidRPr="00E131C4">
        <w:rPr>
          <w:sz w:val="24"/>
          <w:szCs w:val="24"/>
        </w:rPr>
        <w:t>.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b/>
          <w:sz w:val="24"/>
          <w:szCs w:val="24"/>
        </w:rPr>
        <w:t>Gospodarka komunalna i ochrona środowiska</w:t>
      </w:r>
      <w:r w:rsidRPr="00E131C4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E131C4">
        <w:rPr>
          <w:sz w:val="24"/>
          <w:szCs w:val="24"/>
        </w:rPr>
        <w:t xml:space="preserve"> </w:t>
      </w:r>
      <w:r>
        <w:rPr>
          <w:sz w:val="24"/>
          <w:szCs w:val="24"/>
        </w:rPr>
        <w:t>1.084.587,15</w:t>
      </w:r>
      <w:r w:rsidRPr="00E131C4">
        <w:rPr>
          <w:sz w:val="24"/>
          <w:szCs w:val="24"/>
        </w:rPr>
        <w:t xml:space="preserve"> zł. – </w:t>
      </w:r>
      <w:r>
        <w:rPr>
          <w:sz w:val="24"/>
          <w:szCs w:val="24"/>
        </w:rPr>
        <w:t>95,13</w:t>
      </w:r>
      <w:r w:rsidRPr="00E131C4">
        <w:rPr>
          <w:sz w:val="24"/>
          <w:szCs w:val="24"/>
        </w:rPr>
        <w:t xml:space="preserve"> %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>Wydatki w tym dziale przeznaczone były na: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- gospodarkę ściekową i ochronę wód  </w:t>
      </w:r>
      <w:r>
        <w:rPr>
          <w:sz w:val="24"/>
          <w:szCs w:val="24"/>
        </w:rPr>
        <w:t xml:space="preserve">723.399 wydatki majątkowe </w:t>
      </w:r>
      <w:r w:rsidRPr="00E131C4">
        <w:rPr>
          <w:sz w:val="24"/>
          <w:szCs w:val="24"/>
        </w:rPr>
        <w:t xml:space="preserve"> – </w:t>
      </w:r>
      <w:r>
        <w:rPr>
          <w:sz w:val="24"/>
          <w:szCs w:val="24"/>
        </w:rPr>
        <w:t>za  budowę przydomowych oczyszczalne ścieków</w:t>
      </w:r>
      <w:r w:rsidRPr="00E131C4">
        <w:rPr>
          <w:sz w:val="24"/>
          <w:szCs w:val="24"/>
        </w:rPr>
        <w:t xml:space="preserve"> ,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 gospodarka odpadami  179.204,98 złotych co stanowi  92,76%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- oczyszczanie miast i wsi  </w:t>
      </w:r>
      <w:r>
        <w:rPr>
          <w:sz w:val="24"/>
          <w:szCs w:val="24"/>
        </w:rPr>
        <w:t>21.706,62 złotych</w:t>
      </w:r>
      <w:r w:rsidRPr="00E131C4">
        <w:rPr>
          <w:sz w:val="24"/>
          <w:szCs w:val="24"/>
        </w:rPr>
        <w:t xml:space="preserve"> </w:t>
      </w:r>
      <w:r>
        <w:rPr>
          <w:sz w:val="24"/>
          <w:szCs w:val="24"/>
        </w:rPr>
        <w:t>co stanowi 54,27 %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- oświetlenie ulic  </w:t>
      </w:r>
      <w:r>
        <w:rPr>
          <w:sz w:val="24"/>
          <w:szCs w:val="24"/>
        </w:rPr>
        <w:t xml:space="preserve"> 82.590,46 złotych  co stanowi  97,17 %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- wpływy i wydatki związane z gromadzeniem środków z opłat  i kar za korzystanie ze   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  środowiska  </w:t>
      </w:r>
      <w:r>
        <w:rPr>
          <w:sz w:val="24"/>
          <w:szCs w:val="24"/>
        </w:rPr>
        <w:t xml:space="preserve"> 71.543,29 złotych  co stanowi  100,%</w:t>
      </w: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 pozostała działalność   6.142,80 złotych  co stanowi 36,14 %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b/>
          <w:sz w:val="24"/>
          <w:szCs w:val="24"/>
        </w:rPr>
        <w:t>Kultura i ochrona dziedzictwa narodowego</w:t>
      </w:r>
      <w:r w:rsidRPr="00E131C4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98.835,15</w:t>
      </w:r>
      <w:r w:rsidRPr="00E131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co stanowi  88,49 % planu za 2014 rok  </w:t>
      </w:r>
      <w:r w:rsidRPr="00E131C4">
        <w:rPr>
          <w:sz w:val="24"/>
          <w:szCs w:val="24"/>
        </w:rPr>
        <w:t>Przekazana  dotacja dla Gminnej Biblioteki Publicznej w Kuleszach Kościelnych.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</w:p>
    <w:p w:rsidR="00F94BA9" w:rsidRPr="00E131C4" w:rsidRDefault="00F94BA9" w:rsidP="00F94BA9">
      <w:pPr>
        <w:autoSpaceDE w:val="0"/>
        <w:autoSpaceDN w:val="0"/>
        <w:adjustRightInd w:val="0"/>
        <w:rPr>
          <w:b/>
          <w:sz w:val="24"/>
          <w:szCs w:val="24"/>
        </w:rPr>
      </w:pPr>
      <w:r w:rsidRPr="00E131C4">
        <w:rPr>
          <w:b/>
          <w:sz w:val="24"/>
          <w:szCs w:val="24"/>
        </w:rPr>
        <w:t>Kultura fizyczna i sport</w:t>
      </w:r>
      <w:r w:rsidRPr="00E131C4">
        <w:rPr>
          <w:sz w:val="24"/>
          <w:szCs w:val="24"/>
        </w:rPr>
        <w:t xml:space="preserve"> </w:t>
      </w:r>
      <w:r>
        <w:rPr>
          <w:sz w:val="24"/>
          <w:szCs w:val="24"/>
        </w:rPr>
        <w:t>–  6.208,58z</w:t>
      </w:r>
      <w:r w:rsidRPr="00E131C4">
        <w:rPr>
          <w:sz w:val="24"/>
          <w:szCs w:val="24"/>
        </w:rPr>
        <w:t>ł</w:t>
      </w:r>
      <w:r>
        <w:rPr>
          <w:sz w:val="24"/>
          <w:szCs w:val="24"/>
        </w:rPr>
        <w:t>otych</w:t>
      </w:r>
      <w:r w:rsidRPr="00E131C4">
        <w:rPr>
          <w:sz w:val="24"/>
          <w:szCs w:val="24"/>
        </w:rPr>
        <w:t xml:space="preserve">. </w:t>
      </w:r>
      <w:r>
        <w:rPr>
          <w:sz w:val="24"/>
          <w:szCs w:val="24"/>
        </w:rPr>
        <w:t>– 62,08 %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>Wydatk</w:t>
      </w:r>
      <w:r w:rsidRPr="00E131C4">
        <w:rPr>
          <w:b/>
          <w:sz w:val="24"/>
          <w:szCs w:val="24"/>
        </w:rPr>
        <w:t>i w</w:t>
      </w:r>
      <w:r w:rsidRPr="00E131C4">
        <w:rPr>
          <w:sz w:val="24"/>
          <w:szCs w:val="24"/>
        </w:rPr>
        <w:t xml:space="preserve"> tym dziale związane były z zakupem nagród na zawody sportowe</w:t>
      </w:r>
      <w:r>
        <w:rPr>
          <w:sz w:val="24"/>
          <w:szCs w:val="24"/>
        </w:rPr>
        <w:t xml:space="preserve"> i wydatki dotyczące funduszu sołeckiego </w:t>
      </w:r>
      <w:r w:rsidRPr="00E131C4">
        <w:rPr>
          <w:sz w:val="24"/>
          <w:szCs w:val="24"/>
        </w:rPr>
        <w:t>.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Gmina  w 2014 roku    zaciągnęła </w:t>
      </w:r>
      <w:r w:rsidRPr="00E131C4">
        <w:rPr>
          <w:sz w:val="24"/>
          <w:szCs w:val="24"/>
        </w:rPr>
        <w:t xml:space="preserve"> pożyc</w:t>
      </w:r>
      <w:r>
        <w:rPr>
          <w:sz w:val="24"/>
          <w:szCs w:val="24"/>
        </w:rPr>
        <w:t>z</w:t>
      </w:r>
      <w:r w:rsidRPr="00E131C4">
        <w:rPr>
          <w:sz w:val="24"/>
          <w:szCs w:val="24"/>
        </w:rPr>
        <w:t>k</w:t>
      </w:r>
      <w:r>
        <w:rPr>
          <w:sz w:val="24"/>
          <w:szCs w:val="24"/>
        </w:rPr>
        <w:t>ę  na wyprzedzające finansowanie i dokonała jej spłaty innych kredytów  nie   zaciągano .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Na koniec </w:t>
      </w:r>
      <w:r>
        <w:rPr>
          <w:sz w:val="24"/>
          <w:szCs w:val="24"/>
        </w:rPr>
        <w:t xml:space="preserve">31 grudnia  </w:t>
      </w:r>
      <w:r w:rsidRPr="00E131C4">
        <w:rPr>
          <w:sz w:val="24"/>
          <w:szCs w:val="24"/>
        </w:rPr>
        <w:t xml:space="preserve"> zadłużenie gminy z tytułu zaciągniętych kredytów wynosiło </w:t>
      </w:r>
      <w:r>
        <w:rPr>
          <w:sz w:val="24"/>
          <w:szCs w:val="24"/>
        </w:rPr>
        <w:t xml:space="preserve"> zero</w:t>
      </w:r>
      <w:r w:rsidRPr="00E131C4">
        <w:rPr>
          <w:sz w:val="24"/>
          <w:szCs w:val="24"/>
        </w:rPr>
        <w:t xml:space="preserve"> zł.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 xml:space="preserve">. </w:t>
      </w:r>
    </w:p>
    <w:p w:rsidR="00F94BA9" w:rsidRPr="00E131C4" w:rsidRDefault="00F94BA9" w:rsidP="00F94BA9">
      <w:pPr>
        <w:autoSpaceDE w:val="0"/>
        <w:autoSpaceDN w:val="0"/>
        <w:adjustRightInd w:val="0"/>
        <w:rPr>
          <w:sz w:val="24"/>
          <w:szCs w:val="24"/>
        </w:rPr>
      </w:pPr>
      <w:r w:rsidRPr="00E131C4">
        <w:rPr>
          <w:sz w:val="24"/>
          <w:szCs w:val="24"/>
        </w:rPr>
        <w:t>Realizacja budżetu przebiegała prawidłowo. Wydatkowane środki przeznaczone były na realizacją  wydatków bieżących oraz  na inwestycje.</w:t>
      </w:r>
    </w:p>
    <w:p w:rsidR="00F94BA9" w:rsidRDefault="00F94BA9" w:rsidP="00F94BA9">
      <w:pPr>
        <w:rPr>
          <w:sz w:val="28"/>
        </w:rPr>
      </w:pPr>
    </w:p>
    <w:p w:rsidR="00F94BA9" w:rsidRDefault="00F94BA9" w:rsidP="00F94BA9">
      <w:r>
        <w:t xml:space="preserve">                   </w:t>
      </w:r>
    </w:p>
    <w:p w:rsidR="00F94BA9" w:rsidRDefault="00F94BA9" w:rsidP="00F94B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W ó j t </w:t>
      </w:r>
    </w:p>
    <w:p w:rsidR="00F94BA9" w:rsidRDefault="00F94BA9" w:rsidP="00F94B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Józef Grochowski  </w:t>
      </w:r>
    </w:p>
    <w:p w:rsidR="00F94BA9" w:rsidRDefault="00F94BA9" w:rsidP="00F94BA9">
      <w:r>
        <w:rPr>
          <w:sz w:val="32"/>
          <w:szCs w:val="32"/>
        </w:rPr>
        <w:t xml:space="preserve">  </w:t>
      </w:r>
    </w:p>
    <w:p w:rsidR="00F94BA9" w:rsidRDefault="00F94BA9" w:rsidP="00F94BA9">
      <w:pPr>
        <w:rPr>
          <w:sz w:val="28"/>
        </w:rPr>
      </w:pPr>
    </w:p>
    <w:p w:rsidR="00F94BA9" w:rsidRDefault="00F94BA9" w:rsidP="00F94BA9">
      <w:pPr>
        <w:rPr>
          <w:sz w:val="28"/>
        </w:rPr>
      </w:pPr>
    </w:p>
    <w:p w:rsidR="00F94BA9" w:rsidRPr="00F0291E" w:rsidRDefault="00F94BA9" w:rsidP="00F94BA9">
      <w:pPr>
        <w:outlineLvl w:val="0"/>
        <w:rPr>
          <w:sz w:val="24"/>
          <w:szCs w:val="24"/>
        </w:rPr>
      </w:pPr>
      <w:r w:rsidRPr="00F0291E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</w:t>
      </w:r>
      <w:r w:rsidRPr="00F0291E">
        <w:rPr>
          <w:sz w:val="24"/>
          <w:szCs w:val="24"/>
        </w:rPr>
        <w:t xml:space="preserve">         Załącznik Nr 6 </w:t>
      </w:r>
    </w:p>
    <w:p w:rsidR="00F94BA9" w:rsidRPr="00F0291E" w:rsidRDefault="00F94BA9" w:rsidP="00F94BA9">
      <w:pPr>
        <w:outlineLvl w:val="0"/>
        <w:rPr>
          <w:sz w:val="24"/>
          <w:szCs w:val="24"/>
        </w:rPr>
      </w:pPr>
      <w:r w:rsidRPr="00F0291E">
        <w:rPr>
          <w:sz w:val="24"/>
          <w:szCs w:val="24"/>
        </w:rPr>
        <w:t xml:space="preserve">                                                                               do Zarządzenia Nr </w:t>
      </w:r>
      <w:r>
        <w:rPr>
          <w:sz w:val="24"/>
          <w:szCs w:val="24"/>
        </w:rPr>
        <w:t>16</w:t>
      </w:r>
      <w:r w:rsidRPr="00F0291E">
        <w:rPr>
          <w:sz w:val="24"/>
          <w:szCs w:val="24"/>
        </w:rPr>
        <w:t>/201</w:t>
      </w:r>
      <w:r>
        <w:rPr>
          <w:sz w:val="24"/>
          <w:szCs w:val="24"/>
        </w:rPr>
        <w:t>5</w:t>
      </w:r>
    </w:p>
    <w:p w:rsidR="00F94BA9" w:rsidRPr="00F0291E" w:rsidRDefault="00F94BA9" w:rsidP="00F94BA9">
      <w:pPr>
        <w:outlineLvl w:val="0"/>
        <w:rPr>
          <w:sz w:val="24"/>
          <w:szCs w:val="24"/>
        </w:rPr>
      </w:pPr>
      <w:r w:rsidRPr="00F0291E">
        <w:rPr>
          <w:sz w:val="24"/>
          <w:szCs w:val="24"/>
        </w:rPr>
        <w:t xml:space="preserve">                                                                               Wójta Gminy Kulesze Kościelne</w:t>
      </w:r>
    </w:p>
    <w:p w:rsidR="00F94BA9" w:rsidRPr="00F0291E" w:rsidRDefault="00F94BA9" w:rsidP="00F94BA9">
      <w:pPr>
        <w:outlineLvl w:val="0"/>
        <w:rPr>
          <w:sz w:val="24"/>
          <w:szCs w:val="24"/>
        </w:rPr>
      </w:pPr>
      <w:r w:rsidRPr="00F0291E">
        <w:rPr>
          <w:sz w:val="24"/>
          <w:szCs w:val="24"/>
        </w:rPr>
        <w:t xml:space="preserve">                                                                               z dnia </w:t>
      </w:r>
      <w:r>
        <w:rPr>
          <w:sz w:val="24"/>
          <w:szCs w:val="24"/>
        </w:rPr>
        <w:t>31</w:t>
      </w:r>
      <w:r w:rsidRPr="00F0291E">
        <w:rPr>
          <w:sz w:val="24"/>
          <w:szCs w:val="24"/>
        </w:rPr>
        <w:t xml:space="preserve"> marca  201</w:t>
      </w:r>
      <w:r>
        <w:rPr>
          <w:sz w:val="24"/>
          <w:szCs w:val="24"/>
        </w:rPr>
        <w:t>5</w:t>
      </w:r>
      <w:r w:rsidRPr="00F0291E">
        <w:rPr>
          <w:sz w:val="24"/>
          <w:szCs w:val="24"/>
        </w:rPr>
        <w:t xml:space="preserve"> roku</w:t>
      </w:r>
    </w:p>
    <w:p w:rsidR="00F94BA9" w:rsidRPr="00F0291E" w:rsidRDefault="00F94BA9" w:rsidP="00F94BA9">
      <w:pPr>
        <w:rPr>
          <w:sz w:val="24"/>
          <w:szCs w:val="24"/>
        </w:rPr>
      </w:pPr>
    </w:p>
    <w:p w:rsidR="00F94BA9" w:rsidRPr="00F0291E" w:rsidRDefault="00F94BA9" w:rsidP="00F94BA9">
      <w:pPr>
        <w:rPr>
          <w:sz w:val="24"/>
          <w:szCs w:val="24"/>
        </w:rPr>
      </w:pPr>
      <w:r w:rsidRPr="00F0291E">
        <w:rPr>
          <w:sz w:val="24"/>
          <w:szCs w:val="24"/>
        </w:rPr>
        <w:t xml:space="preserve">                                   </w:t>
      </w:r>
    </w:p>
    <w:p w:rsidR="00F94BA9" w:rsidRPr="00F0291E" w:rsidRDefault="00F94BA9" w:rsidP="00F94BA9">
      <w:pPr>
        <w:rPr>
          <w:sz w:val="24"/>
          <w:szCs w:val="24"/>
        </w:rPr>
      </w:pPr>
    </w:p>
    <w:p w:rsidR="00F94BA9" w:rsidRPr="00F0291E" w:rsidRDefault="00F94BA9" w:rsidP="00F94BA9">
      <w:pPr>
        <w:outlineLvl w:val="0"/>
        <w:rPr>
          <w:b/>
          <w:sz w:val="24"/>
          <w:szCs w:val="24"/>
        </w:rPr>
      </w:pPr>
      <w:r w:rsidRPr="00F0291E">
        <w:rPr>
          <w:sz w:val="24"/>
          <w:szCs w:val="24"/>
        </w:rPr>
        <w:t xml:space="preserve">                                                      </w:t>
      </w:r>
      <w:r w:rsidRPr="00F0291E">
        <w:rPr>
          <w:b/>
          <w:sz w:val="24"/>
          <w:szCs w:val="24"/>
        </w:rPr>
        <w:t>INFORMACJA</w:t>
      </w:r>
    </w:p>
    <w:p w:rsidR="00F94BA9" w:rsidRPr="00F0291E" w:rsidRDefault="00F94BA9" w:rsidP="00F94BA9">
      <w:pPr>
        <w:rPr>
          <w:b/>
          <w:sz w:val="24"/>
          <w:szCs w:val="24"/>
        </w:rPr>
      </w:pPr>
      <w:r w:rsidRPr="00F0291E">
        <w:rPr>
          <w:b/>
          <w:sz w:val="24"/>
          <w:szCs w:val="24"/>
        </w:rPr>
        <w:t xml:space="preserve">                     o  stanie mienia komunalnego Gminy Kulesze Kościelne</w:t>
      </w:r>
    </w:p>
    <w:p w:rsidR="00F94BA9" w:rsidRPr="00F0291E" w:rsidRDefault="00F94BA9" w:rsidP="00F94BA9">
      <w:pPr>
        <w:rPr>
          <w:b/>
          <w:sz w:val="24"/>
          <w:szCs w:val="24"/>
        </w:rPr>
      </w:pPr>
      <w:r w:rsidRPr="00F0291E">
        <w:rPr>
          <w:b/>
          <w:sz w:val="24"/>
          <w:szCs w:val="24"/>
        </w:rPr>
        <w:t xml:space="preserve">                      wg stanu na dzień 31 grudnia  201</w:t>
      </w:r>
      <w:r>
        <w:rPr>
          <w:b/>
          <w:sz w:val="24"/>
          <w:szCs w:val="24"/>
        </w:rPr>
        <w:t>4</w:t>
      </w:r>
      <w:r w:rsidRPr="00F0291E">
        <w:rPr>
          <w:b/>
          <w:sz w:val="24"/>
          <w:szCs w:val="24"/>
        </w:rPr>
        <w:t>r.</w:t>
      </w:r>
    </w:p>
    <w:p w:rsidR="00F94BA9" w:rsidRPr="00F0291E" w:rsidRDefault="00F94BA9" w:rsidP="00F94BA9">
      <w:pPr>
        <w:rPr>
          <w:b/>
          <w:sz w:val="24"/>
          <w:szCs w:val="24"/>
        </w:rPr>
      </w:pPr>
    </w:p>
    <w:p w:rsidR="00F94BA9" w:rsidRPr="00F0291E" w:rsidRDefault="00F94BA9" w:rsidP="00F94BA9">
      <w:pPr>
        <w:outlineLvl w:val="0"/>
        <w:rPr>
          <w:sz w:val="24"/>
          <w:szCs w:val="24"/>
        </w:rPr>
      </w:pPr>
      <w:r w:rsidRPr="00F0291E">
        <w:rPr>
          <w:sz w:val="24"/>
          <w:szCs w:val="24"/>
        </w:rPr>
        <w:t xml:space="preserve">I.  W skład mienia komunalnego wchodzą grunty stanowiące własność Gminy Kulesze     </w:t>
      </w:r>
    </w:p>
    <w:p w:rsidR="00F94BA9" w:rsidRPr="00F0291E" w:rsidRDefault="00F94BA9" w:rsidP="00F94BA9">
      <w:pPr>
        <w:outlineLvl w:val="0"/>
        <w:rPr>
          <w:sz w:val="24"/>
          <w:szCs w:val="24"/>
        </w:rPr>
      </w:pPr>
      <w:r w:rsidRPr="00F0291E">
        <w:rPr>
          <w:sz w:val="24"/>
          <w:szCs w:val="24"/>
        </w:rPr>
        <w:t>Kościelne położone:</w:t>
      </w:r>
    </w:p>
    <w:p w:rsidR="00F94BA9" w:rsidRPr="00F0291E" w:rsidRDefault="00F94BA9" w:rsidP="00F94BA9">
      <w:pPr>
        <w:rPr>
          <w:sz w:val="24"/>
          <w:szCs w:val="24"/>
        </w:rPr>
      </w:pPr>
      <w:r w:rsidRPr="00F0291E">
        <w:rPr>
          <w:sz w:val="24"/>
          <w:szCs w:val="24"/>
        </w:rPr>
        <w:t xml:space="preserve">1.na terenie Gminy Kulesze Kościelne </w:t>
      </w:r>
    </w:p>
    <w:p w:rsidR="00F94BA9" w:rsidRPr="00F0291E" w:rsidRDefault="00F94BA9" w:rsidP="00F94BA9">
      <w:pPr>
        <w:rPr>
          <w:sz w:val="24"/>
          <w:szCs w:val="24"/>
        </w:rPr>
      </w:pPr>
      <w:r w:rsidRPr="00F0291E">
        <w:rPr>
          <w:sz w:val="24"/>
          <w:szCs w:val="24"/>
        </w:rPr>
        <w:t>a) znajdujące się we władaniu innych osób:</w:t>
      </w:r>
    </w:p>
    <w:p w:rsidR="00F94BA9" w:rsidRPr="00F0291E" w:rsidRDefault="00F94BA9" w:rsidP="00F94BA9">
      <w:pPr>
        <w:rPr>
          <w:sz w:val="24"/>
          <w:szCs w:val="24"/>
        </w:rPr>
      </w:pPr>
      <w:r w:rsidRPr="00F0291E">
        <w:rPr>
          <w:sz w:val="24"/>
          <w:szCs w:val="24"/>
        </w:rPr>
        <w:t xml:space="preserve">-  oddane w użytkowanie wieczyste osobom prawnym                                   </w:t>
      </w:r>
    </w:p>
    <w:p w:rsidR="00F94BA9" w:rsidRPr="00F0291E" w:rsidRDefault="00F94BA9" w:rsidP="00F94BA9">
      <w:pPr>
        <w:rPr>
          <w:sz w:val="24"/>
          <w:szCs w:val="24"/>
        </w:rPr>
      </w:pPr>
      <w:r w:rsidRPr="00F0291E">
        <w:rPr>
          <w:sz w:val="24"/>
          <w:szCs w:val="24"/>
        </w:rPr>
        <w:t xml:space="preserve">-  oddane w dzierżawę                                                                                     </w:t>
      </w:r>
    </w:p>
    <w:p w:rsidR="00F94BA9" w:rsidRPr="00F0291E" w:rsidRDefault="00F94BA9" w:rsidP="00F94BA9">
      <w:pPr>
        <w:rPr>
          <w:sz w:val="24"/>
          <w:szCs w:val="24"/>
        </w:rPr>
      </w:pPr>
      <w:r w:rsidRPr="00F0291E">
        <w:rPr>
          <w:sz w:val="24"/>
          <w:szCs w:val="24"/>
        </w:rPr>
        <w:t>b) w bezpośrednim władaniu Gminy</w:t>
      </w:r>
    </w:p>
    <w:p w:rsidR="00F94BA9" w:rsidRPr="00F0291E" w:rsidRDefault="00F94BA9" w:rsidP="00F94BA9">
      <w:pPr>
        <w:rPr>
          <w:sz w:val="24"/>
          <w:szCs w:val="24"/>
        </w:rPr>
      </w:pPr>
      <w:r w:rsidRPr="00F0291E">
        <w:rPr>
          <w:sz w:val="24"/>
          <w:szCs w:val="24"/>
        </w:rPr>
        <w:t xml:space="preserve">-  siedziba Urzędu Gminy                                                                               </w:t>
      </w:r>
    </w:p>
    <w:p w:rsidR="00F94BA9" w:rsidRPr="00F0291E" w:rsidRDefault="00F94BA9" w:rsidP="00F94BA9">
      <w:pPr>
        <w:rPr>
          <w:sz w:val="24"/>
          <w:szCs w:val="24"/>
        </w:rPr>
      </w:pPr>
      <w:r w:rsidRPr="00F0291E">
        <w:rPr>
          <w:sz w:val="24"/>
          <w:szCs w:val="24"/>
        </w:rPr>
        <w:t xml:space="preserve">-  pod drogami                                                                                               </w:t>
      </w:r>
    </w:p>
    <w:p w:rsidR="00F94BA9" w:rsidRPr="00F0291E" w:rsidRDefault="00F94BA9" w:rsidP="00F94BA9">
      <w:pPr>
        <w:rPr>
          <w:sz w:val="24"/>
          <w:szCs w:val="24"/>
        </w:rPr>
      </w:pPr>
      <w:r w:rsidRPr="00F0291E">
        <w:rPr>
          <w:sz w:val="24"/>
          <w:szCs w:val="24"/>
        </w:rPr>
        <w:t xml:space="preserve">- grunty użyteczności publicznej                                                                           </w:t>
      </w:r>
    </w:p>
    <w:p w:rsidR="00F94BA9" w:rsidRPr="00F0291E" w:rsidRDefault="00F94BA9" w:rsidP="00F94BA9">
      <w:pPr>
        <w:rPr>
          <w:sz w:val="24"/>
          <w:szCs w:val="24"/>
        </w:rPr>
      </w:pPr>
    </w:p>
    <w:p w:rsidR="00F94BA9" w:rsidRPr="0036027F" w:rsidRDefault="00F94BA9" w:rsidP="00F94BA9">
      <w:pPr>
        <w:numPr>
          <w:ilvl w:val="0"/>
          <w:numId w:val="24"/>
        </w:numPr>
        <w:ind w:left="360" w:hanging="360"/>
        <w:rPr>
          <w:sz w:val="24"/>
          <w:szCs w:val="24"/>
        </w:rPr>
      </w:pPr>
      <w:r w:rsidRPr="0036027F">
        <w:rPr>
          <w:sz w:val="24"/>
          <w:szCs w:val="24"/>
        </w:rPr>
        <w:t>Oprócz gruntów gmina posiada majątek zarządzany bezpośrednio przez gminę oraz administrowany przez inne osoby na podstawie umów w tym:</w:t>
      </w:r>
    </w:p>
    <w:p w:rsidR="00F94BA9" w:rsidRPr="00F0291E" w:rsidRDefault="00F94BA9" w:rsidP="00F94BA9">
      <w:pPr>
        <w:numPr>
          <w:ilvl w:val="1"/>
          <w:numId w:val="24"/>
        </w:numPr>
        <w:ind w:left="540"/>
        <w:rPr>
          <w:sz w:val="24"/>
          <w:szCs w:val="24"/>
        </w:rPr>
      </w:pPr>
      <w:r w:rsidRPr="00F0291E">
        <w:rPr>
          <w:sz w:val="24"/>
          <w:szCs w:val="24"/>
        </w:rPr>
        <w:t>Budynki budowle</w:t>
      </w:r>
    </w:p>
    <w:p w:rsidR="00F94BA9" w:rsidRPr="00F0291E" w:rsidRDefault="00F94BA9" w:rsidP="00F94BA9">
      <w:pPr>
        <w:numPr>
          <w:ilvl w:val="1"/>
          <w:numId w:val="24"/>
        </w:numPr>
        <w:ind w:left="540"/>
        <w:rPr>
          <w:sz w:val="24"/>
          <w:szCs w:val="24"/>
        </w:rPr>
      </w:pPr>
      <w:r w:rsidRPr="00F0291E">
        <w:rPr>
          <w:sz w:val="24"/>
          <w:szCs w:val="24"/>
        </w:rPr>
        <w:t>Budynek Urzędu Gminy</w:t>
      </w:r>
    </w:p>
    <w:p w:rsidR="00F94BA9" w:rsidRPr="00F0291E" w:rsidRDefault="00F94BA9" w:rsidP="00F94BA9">
      <w:pPr>
        <w:numPr>
          <w:ilvl w:val="1"/>
          <w:numId w:val="24"/>
        </w:numPr>
        <w:ind w:left="540"/>
        <w:rPr>
          <w:sz w:val="24"/>
          <w:szCs w:val="24"/>
        </w:rPr>
      </w:pPr>
      <w:r w:rsidRPr="00F0291E">
        <w:rPr>
          <w:sz w:val="24"/>
          <w:szCs w:val="24"/>
        </w:rPr>
        <w:t>Budynek Ośrodka Zdrowia</w:t>
      </w:r>
    </w:p>
    <w:p w:rsidR="00F94BA9" w:rsidRPr="00F0291E" w:rsidRDefault="00F94BA9" w:rsidP="00F94BA9">
      <w:pPr>
        <w:numPr>
          <w:ilvl w:val="1"/>
          <w:numId w:val="24"/>
        </w:numPr>
        <w:ind w:left="540"/>
        <w:rPr>
          <w:sz w:val="24"/>
          <w:szCs w:val="24"/>
        </w:rPr>
      </w:pPr>
      <w:r w:rsidRPr="00F0291E">
        <w:rPr>
          <w:sz w:val="24"/>
          <w:szCs w:val="24"/>
        </w:rPr>
        <w:t>OSP Kulesze Kościelne</w:t>
      </w:r>
    </w:p>
    <w:p w:rsidR="00F94BA9" w:rsidRPr="00F0291E" w:rsidRDefault="00F94BA9" w:rsidP="00F94BA9">
      <w:pPr>
        <w:numPr>
          <w:ilvl w:val="1"/>
          <w:numId w:val="24"/>
        </w:numPr>
        <w:ind w:left="540"/>
        <w:rPr>
          <w:sz w:val="24"/>
          <w:szCs w:val="24"/>
        </w:rPr>
      </w:pPr>
      <w:r w:rsidRPr="00F0291E">
        <w:rPr>
          <w:sz w:val="24"/>
          <w:szCs w:val="24"/>
        </w:rPr>
        <w:t>OSP Nowe Grodzkie</w:t>
      </w:r>
    </w:p>
    <w:p w:rsidR="00F94BA9" w:rsidRPr="00F0291E" w:rsidRDefault="00F94BA9" w:rsidP="00F94BA9">
      <w:pPr>
        <w:numPr>
          <w:ilvl w:val="1"/>
          <w:numId w:val="24"/>
        </w:numPr>
        <w:ind w:left="540"/>
        <w:rPr>
          <w:sz w:val="24"/>
          <w:szCs w:val="24"/>
        </w:rPr>
      </w:pPr>
      <w:r w:rsidRPr="00F0291E">
        <w:rPr>
          <w:sz w:val="24"/>
          <w:szCs w:val="24"/>
        </w:rPr>
        <w:t>OSP Gołasze Mościckie</w:t>
      </w:r>
    </w:p>
    <w:p w:rsidR="00F94BA9" w:rsidRPr="00F0291E" w:rsidRDefault="00F94BA9" w:rsidP="00F94BA9">
      <w:pPr>
        <w:rPr>
          <w:sz w:val="24"/>
          <w:szCs w:val="24"/>
        </w:rPr>
      </w:pPr>
      <w:r w:rsidRPr="00F0291E">
        <w:rPr>
          <w:sz w:val="24"/>
          <w:szCs w:val="24"/>
        </w:rPr>
        <w:t>8.Budynek socjalny Wnory Wiechy</w:t>
      </w:r>
    </w:p>
    <w:p w:rsidR="00F94BA9" w:rsidRPr="00F0291E" w:rsidRDefault="00F94BA9" w:rsidP="00F94BA9">
      <w:pPr>
        <w:rPr>
          <w:sz w:val="24"/>
          <w:szCs w:val="24"/>
        </w:rPr>
      </w:pPr>
      <w:r w:rsidRPr="00F0291E">
        <w:rPr>
          <w:sz w:val="24"/>
          <w:szCs w:val="24"/>
        </w:rPr>
        <w:t xml:space="preserve">9.Gminne wysypisko śmieci            </w:t>
      </w:r>
    </w:p>
    <w:p w:rsidR="00F94BA9" w:rsidRPr="00F0291E" w:rsidRDefault="00F94BA9" w:rsidP="00F94BA9">
      <w:pPr>
        <w:rPr>
          <w:sz w:val="24"/>
          <w:szCs w:val="24"/>
        </w:rPr>
      </w:pPr>
      <w:r w:rsidRPr="00F0291E">
        <w:rPr>
          <w:sz w:val="24"/>
          <w:szCs w:val="24"/>
        </w:rPr>
        <w:t>10. Zespół Szkół Kulesze Kościelne</w:t>
      </w:r>
    </w:p>
    <w:p w:rsidR="00F94BA9" w:rsidRPr="00F0291E" w:rsidRDefault="00F94BA9" w:rsidP="00F94BA9">
      <w:pPr>
        <w:rPr>
          <w:sz w:val="24"/>
          <w:szCs w:val="24"/>
        </w:rPr>
      </w:pPr>
      <w:r w:rsidRPr="00F0291E">
        <w:rPr>
          <w:sz w:val="24"/>
          <w:szCs w:val="24"/>
        </w:rPr>
        <w:t>11. Budynek domu kultury Chowane Sierocięta</w:t>
      </w:r>
    </w:p>
    <w:p w:rsidR="00F94BA9" w:rsidRPr="00F0291E" w:rsidRDefault="00F94BA9" w:rsidP="00F94BA9">
      <w:pPr>
        <w:rPr>
          <w:sz w:val="24"/>
          <w:szCs w:val="24"/>
        </w:rPr>
      </w:pPr>
      <w:r w:rsidRPr="00F0291E">
        <w:rPr>
          <w:sz w:val="24"/>
          <w:szCs w:val="24"/>
        </w:rPr>
        <w:t xml:space="preserve">12. Wielofunkcyjne boisko sportowe ogólne dostępne dla dzieci i młodzieży przy </w:t>
      </w:r>
    </w:p>
    <w:p w:rsidR="00F94BA9" w:rsidRPr="00F0291E" w:rsidRDefault="00F94BA9" w:rsidP="00F94BA9">
      <w:pPr>
        <w:outlineLvl w:val="0"/>
        <w:rPr>
          <w:sz w:val="24"/>
          <w:szCs w:val="24"/>
        </w:rPr>
      </w:pPr>
      <w:r w:rsidRPr="00F0291E">
        <w:rPr>
          <w:sz w:val="24"/>
          <w:szCs w:val="24"/>
        </w:rPr>
        <w:t xml:space="preserve">     Zespole Szkół w Kuleszach Kościelnych</w:t>
      </w:r>
    </w:p>
    <w:p w:rsidR="00F94BA9" w:rsidRPr="00F0291E" w:rsidRDefault="00F94BA9" w:rsidP="00F94BA9">
      <w:pPr>
        <w:outlineLvl w:val="0"/>
        <w:rPr>
          <w:sz w:val="24"/>
          <w:szCs w:val="24"/>
        </w:rPr>
      </w:pPr>
      <w:r w:rsidRPr="00F0291E">
        <w:rPr>
          <w:sz w:val="24"/>
          <w:szCs w:val="24"/>
        </w:rPr>
        <w:t>III. Urządzenia techniczne:</w:t>
      </w:r>
    </w:p>
    <w:p w:rsidR="00F94BA9" w:rsidRPr="00F0291E" w:rsidRDefault="00F94BA9" w:rsidP="00F94BA9">
      <w:pPr>
        <w:numPr>
          <w:ilvl w:val="0"/>
          <w:numId w:val="25"/>
        </w:numPr>
        <w:rPr>
          <w:sz w:val="24"/>
          <w:szCs w:val="24"/>
        </w:rPr>
      </w:pPr>
      <w:r w:rsidRPr="00F0291E">
        <w:rPr>
          <w:sz w:val="24"/>
          <w:szCs w:val="24"/>
        </w:rPr>
        <w:t xml:space="preserve">Wodociągi wiejskie  </w:t>
      </w:r>
    </w:p>
    <w:p w:rsidR="00F94BA9" w:rsidRPr="00F0291E" w:rsidRDefault="00F94BA9" w:rsidP="00F94BA9">
      <w:pPr>
        <w:numPr>
          <w:ilvl w:val="0"/>
          <w:numId w:val="25"/>
        </w:numPr>
        <w:rPr>
          <w:sz w:val="24"/>
          <w:szCs w:val="24"/>
        </w:rPr>
      </w:pPr>
      <w:r w:rsidRPr="00F0291E">
        <w:rPr>
          <w:sz w:val="24"/>
          <w:szCs w:val="24"/>
        </w:rPr>
        <w:t>Autobusy szkolne – 1</w:t>
      </w:r>
      <w:r>
        <w:rPr>
          <w:sz w:val="24"/>
          <w:szCs w:val="24"/>
        </w:rPr>
        <w:t>( wydzierżawiony dla PKS )</w:t>
      </w:r>
    </w:p>
    <w:p w:rsidR="00F94BA9" w:rsidRPr="00F0291E" w:rsidRDefault="00F94BA9" w:rsidP="00F94BA9">
      <w:pPr>
        <w:numPr>
          <w:ilvl w:val="0"/>
          <w:numId w:val="25"/>
        </w:numPr>
        <w:rPr>
          <w:sz w:val="24"/>
          <w:szCs w:val="24"/>
        </w:rPr>
      </w:pPr>
      <w:r w:rsidRPr="00F0291E">
        <w:rPr>
          <w:sz w:val="24"/>
          <w:szCs w:val="24"/>
        </w:rPr>
        <w:t>Samochody strażackie – 4</w:t>
      </w:r>
    </w:p>
    <w:p w:rsidR="00F94BA9" w:rsidRPr="00F0291E" w:rsidRDefault="00F94BA9" w:rsidP="00F94BA9">
      <w:pPr>
        <w:rPr>
          <w:sz w:val="24"/>
          <w:szCs w:val="24"/>
        </w:rPr>
      </w:pPr>
    </w:p>
    <w:p w:rsidR="00F94BA9" w:rsidRPr="00F0291E" w:rsidRDefault="00F94BA9" w:rsidP="00F94BA9">
      <w:pPr>
        <w:outlineLvl w:val="0"/>
        <w:rPr>
          <w:sz w:val="24"/>
          <w:szCs w:val="24"/>
        </w:rPr>
      </w:pPr>
      <w:r w:rsidRPr="00F0291E">
        <w:rPr>
          <w:sz w:val="24"/>
          <w:szCs w:val="24"/>
        </w:rPr>
        <w:t xml:space="preserve">Wartość zgodnie z ewidencją nieruchomości stanowiących  własność Gminy </w:t>
      </w:r>
    </w:p>
    <w:p w:rsidR="00F94BA9" w:rsidRPr="00F0291E" w:rsidRDefault="00F94BA9" w:rsidP="00F94BA9">
      <w:pPr>
        <w:rPr>
          <w:sz w:val="24"/>
          <w:szCs w:val="24"/>
        </w:rPr>
      </w:pPr>
      <w:r w:rsidRPr="00F0291E">
        <w:rPr>
          <w:sz w:val="24"/>
          <w:szCs w:val="24"/>
        </w:rPr>
        <w:t xml:space="preserve">a) wartość gruntów użyteczności publicznej </w:t>
      </w:r>
    </w:p>
    <w:p w:rsidR="00F94BA9" w:rsidRPr="00F0291E" w:rsidRDefault="00F94BA9" w:rsidP="00F94BA9">
      <w:pPr>
        <w:rPr>
          <w:sz w:val="24"/>
          <w:szCs w:val="24"/>
        </w:rPr>
      </w:pPr>
      <w:r w:rsidRPr="00F0291E">
        <w:rPr>
          <w:sz w:val="24"/>
          <w:szCs w:val="24"/>
        </w:rPr>
        <w:t xml:space="preserve">b) wartość dróg z decyzji </w:t>
      </w:r>
      <w:r>
        <w:rPr>
          <w:sz w:val="24"/>
          <w:szCs w:val="24"/>
        </w:rPr>
        <w:t xml:space="preserve"> </w:t>
      </w:r>
      <w:proofErr w:type="spellStart"/>
      <w:r w:rsidRPr="00F0291E">
        <w:rPr>
          <w:sz w:val="24"/>
          <w:szCs w:val="24"/>
        </w:rPr>
        <w:t>komunalizacyjnych</w:t>
      </w:r>
      <w:proofErr w:type="spellEnd"/>
      <w:r w:rsidRPr="00F0291E">
        <w:rPr>
          <w:sz w:val="24"/>
          <w:szCs w:val="24"/>
        </w:rPr>
        <w:t xml:space="preserve"> </w:t>
      </w:r>
    </w:p>
    <w:p w:rsidR="00F94BA9" w:rsidRPr="00F0291E" w:rsidRDefault="00F94BA9" w:rsidP="00F94BA9">
      <w:pPr>
        <w:rPr>
          <w:sz w:val="24"/>
          <w:szCs w:val="24"/>
        </w:rPr>
      </w:pPr>
    </w:p>
    <w:p w:rsidR="00F94BA9" w:rsidRPr="00F0291E" w:rsidRDefault="00F94BA9" w:rsidP="00F94BA9">
      <w:pPr>
        <w:rPr>
          <w:sz w:val="24"/>
          <w:szCs w:val="24"/>
        </w:rPr>
      </w:pPr>
      <w:r w:rsidRPr="00F0291E">
        <w:rPr>
          <w:sz w:val="24"/>
          <w:szCs w:val="24"/>
        </w:rPr>
        <w:t xml:space="preserve">Gmina Kulesze Kościelne jest jednostką z małym zasobem mienia komunalnego. Dochody  budżetu z tytułu mienia komunalnego łącznie uzyskano w wysokości  </w:t>
      </w:r>
      <w:r>
        <w:rPr>
          <w:sz w:val="24"/>
          <w:szCs w:val="24"/>
        </w:rPr>
        <w:t>1.107.866,69</w:t>
      </w:r>
      <w:r w:rsidRPr="00F0291E">
        <w:rPr>
          <w:sz w:val="24"/>
          <w:szCs w:val="24"/>
        </w:rPr>
        <w:t xml:space="preserve"> zł. z tytułu czynszu najmu i dzierżawy  , za lokale mieszkalne i użytkowe budynku Urzędu Gminy, Ośrodka Zdrowia,  budynku socjalnego wsi Wnory Wiechy</w:t>
      </w:r>
      <w:r>
        <w:rPr>
          <w:sz w:val="24"/>
          <w:szCs w:val="24"/>
        </w:rPr>
        <w:t>180.092,93</w:t>
      </w:r>
      <w:r w:rsidRPr="00F0291E">
        <w:rPr>
          <w:sz w:val="24"/>
          <w:szCs w:val="24"/>
        </w:rPr>
        <w:t xml:space="preserve"> , </w:t>
      </w:r>
      <w:r>
        <w:rPr>
          <w:sz w:val="24"/>
          <w:szCs w:val="24"/>
        </w:rPr>
        <w:t>1.792,84</w:t>
      </w:r>
      <w:r w:rsidRPr="00F0291E">
        <w:rPr>
          <w:sz w:val="24"/>
          <w:szCs w:val="24"/>
        </w:rPr>
        <w:t xml:space="preserve"> - z tytułu wpływów z opłat za zarząd, użytkowanie  i użytkowanie wieczyste</w:t>
      </w:r>
      <w:r>
        <w:rPr>
          <w:sz w:val="24"/>
          <w:szCs w:val="24"/>
        </w:rPr>
        <w:t xml:space="preserve"> 2.014,60</w:t>
      </w:r>
      <w:r w:rsidRPr="00F0291E">
        <w:rPr>
          <w:sz w:val="24"/>
          <w:szCs w:val="24"/>
        </w:rPr>
        <w:t xml:space="preserve"> złotych, za dzierżawę obwodów łowieckich, za dostarczaną wodę z wodociągów zbiorowych. </w:t>
      </w:r>
      <w:r>
        <w:rPr>
          <w:sz w:val="24"/>
          <w:szCs w:val="24"/>
        </w:rPr>
        <w:t>739.920,38</w:t>
      </w:r>
      <w:r w:rsidRPr="00F0291E">
        <w:rPr>
          <w:sz w:val="24"/>
          <w:szCs w:val="24"/>
        </w:rPr>
        <w:t xml:space="preserve"> złotych </w:t>
      </w:r>
      <w:r>
        <w:rPr>
          <w:sz w:val="24"/>
          <w:szCs w:val="24"/>
        </w:rPr>
        <w:t xml:space="preserve">.w 2014 roku gmina sprzedała mienie gminne </w:t>
      </w:r>
    </w:p>
    <w:p w:rsidR="00F94BA9" w:rsidRPr="00F0291E" w:rsidRDefault="00F94BA9" w:rsidP="00F94BA9">
      <w:pPr>
        <w:rPr>
          <w:sz w:val="24"/>
          <w:szCs w:val="24"/>
        </w:rPr>
      </w:pPr>
      <w:r w:rsidRPr="00F0291E">
        <w:rPr>
          <w:sz w:val="24"/>
          <w:szCs w:val="24"/>
        </w:rPr>
        <w:lastRenderedPageBreak/>
        <w:t>Wydatki dotyczące utrzymania budynków a więc zakupu oleju do ogrzania Urzędu Gminy i budynków szkolnych w kwocie 3</w:t>
      </w:r>
      <w:r>
        <w:rPr>
          <w:sz w:val="24"/>
          <w:szCs w:val="24"/>
        </w:rPr>
        <w:t>2</w:t>
      </w:r>
      <w:r w:rsidRPr="00F0291E">
        <w:rPr>
          <w:sz w:val="24"/>
          <w:szCs w:val="24"/>
        </w:rPr>
        <w:t xml:space="preserve">0. 000 zł , opłacenie energii w tych budynkach </w:t>
      </w:r>
      <w:r>
        <w:rPr>
          <w:sz w:val="24"/>
          <w:szCs w:val="24"/>
        </w:rPr>
        <w:t>308</w:t>
      </w:r>
      <w:r w:rsidRPr="00F0291E">
        <w:rPr>
          <w:sz w:val="24"/>
          <w:szCs w:val="24"/>
        </w:rPr>
        <w:t>.9</w:t>
      </w:r>
      <w:r>
        <w:rPr>
          <w:sz w:val="24"/>
          <w:szCs w:val="24"/>
        </w:rPr>
        <w:t>17</w:t>
      </w:r>
      <w:r w:rsidRPr="00F0291E">
        <w:rPr>
          <w:sz w:val="24"/>
          <w:szCs w:val="24"/>
        </w:rPr>
        <w:t xml:space="preserve"> zł i inne drobne wydatki związane z bieżącymi naprawami w kwocie </w:t>
      </w:r>
      <w:r>
        <w:rPr>
          <w:sz w:val="24"/>
          <w:szCs w:val="24"/>
        </w:rPr>
        <w:t>2</w:t>
      </w:r>
      <w:r w:rsidRPr="00F0291E">
        <w:rPr>
          <w:sz w:val="24"/>
          <w:szCs w:val="24"/>
        </w:rPr>
        <w:t>0.000 zł. Utrzymanie budynku  i Ośrodka Zdrowia  i oleju opałowego 20.000 zł. . Wydatki związane z utrzymaniem budynków OSP zabezpieczone  opłacenia energii w okresie zimowym  30.000 zł to kwota zabezpieczająca sprawne funkcjonowanie samochodów strażackich , zakup paliwa, części zamiennych i niezbędnych usług związanych z naprawa tych samochodów. W budżecie roku 201</w:t>
      </w:r>
      <w:r>
        <w:rPr>
          <w:sz w:val="24"/>
          <w:szCs w:val="24"/>
        </w:rPr>
        <w:t xml:space="preserve">4 </w:t>
      </w:r>
      <w:r w:rsidRPr="00F0291E">
        <w:rPr>
          <w:sz w:val="24"/>
          <w:szCs w:val="24"/>
        </w:rPr>
        <w:t>najpoważniejszą pozycją dotyczącą mienia był</w:t>
      </w:r>
      <w:r>
        <w:rPr>
          <w:sz w:val="24"/>
          <w:szCs w:val="24"/>
        </w:rPr>
        <w:t xml:space="preserve">y wydatki dotyczące  budowy dróg </w:t>
      </w:r>
      <w:proofErr w:type="spellStart"/>
      <w:r>
        <w:rPr>
          <w:sz w:val="24"/>
          <w:szCs w:val="24"/>
        </w:rPr>
        <w:t>gminnych.</w:t>
      </w:r>
      <w:r w:rsidRPr="00F0291E">
        <w:rPr>
          <w:sz w:val="24"/>
          <w:szCs w:val="24"/>
        </w:rPr>
        <w:t>Sumując</w:t>
      </w:r>
      <w:proofErr w:type="spellEnd"/>
      <w:r w:rsidRPr="00F0291E">
        <w:rPr>
          <w:sz w:val="24"/>
          <w:szCs w:val="24"/>
        </w:rPr>
        <w:t xml:space="preserve"> wszystkie dochody  związane z mieniem komunalnym pokrywają one wydatk</w:t>
      </w:r>
      <w:r>
        <w:rPr>
          <w:sz w:val="24"/>
          <w:szCs w:val="24"/>
        </w:rPr>
        <w:t>i</w:t>
      </w:r>
      <w:r w:rsidRPr="00F0291E">
        <w:rPr>
          <w:sz w:val="24"/>
          <w:szCs w:val="24"/>
        </w:rPr>
        <w:t xml:space="preserve">  na </w:t>
      </w:r>
      <w:r>
        <w:rPr>
          <w:sz w:val="24"/>
          <w:szCs w:val="24"/>
        </w:rPr>
        <w:t>ten cel</w:t>
      </w:r>
      <w:r w:rsidRPr="00F0291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0291E">
        <w:rPr>
          <w:sz w:val="24"/>
          <w:szCs w:val="24"/>
        </w:rPr>
        <w:t xml:space="preserve">Stan mienia komunalnego naszej Gminy w ciągu ostatniego roku  </w:t>
      </w:r>
      <w:r>
        <w:rPr>
          <w:sz w:val="24"/>
          <w:szCs w:val="24"/>
        </w:rPr>
        <w:t xml:space="preserve"> zmniejszył się o sprzedane działki  we wsiach  Niziołki Wnory Wypychy i Tybory Uszyńskie </w:t>
      </w:r>
      <w:r w:rsidRPr="00F0291E">
        <w:rPr>
          <w:sz w:val="24"/>
          <w:szCs w:val="24"/>
        </w:rPr>
        <w:t xml:space="preserve"> .</w:t>
      </w:r>
    </w:p>
    <w:p w:rsidR="00F94BA9" w:rsidRPr="00F0291E" w:rsidRDefault="00F94BA9" w:rsidP="00F94BA9">
      <w:pPr>
        <w:rPr>
          <w:sz w:val="24"/>
          <w:szCs w:val="24"/>
        </w:rPr>
      </w:pPr>
    </w:p>
    <w:p w:rsidR="00F94BA9" w:rsidRPr="00F0291E" w:rsidRDefault="00F94BA9" w:rsidP="00F94BA9">
      <w:pPr>
        <w:jc w:val="center"/>
        <w:outlineLvl w:val="0"/>
        <w:rPr>
          <w:b/>
          <w:sz w:val="36"/>
          <w:szCs w:val="24"/>
          <w:u w:val="single"/>
        </w:rPr>
      </w:pPr>
      <w:r w:rsidRPr="00F0291E">
        <w:rPr>
          <w:b/>
          <w:sz w:val="36"/>
          <w:szCs w:val="24"/>
          <w:u w:val="single"/>
        </w:rPr>
        <w:t>Wykaz dróg na terenie Gminy na dzień 31 grudnia 201</w:t>
      </w:r>
      <w:r>
        <w:rPr>
          <w:b/>
          <w:sz w:val="36"/>
          <w:szCs w:val="24"/>
          <w:u w:val="single"/>
        </w:rPr>
        <w:t>4</w:t>
      </w:r>
    </w:p>
    <w:p w:rsidR="00F94BA9" w:rsidRPr="00F0291E" w:rsidRDefault="00F94BA9" w:rsidP="00F94BA9">
      <w:pPr>
        <w:jc w:val="center"/>
        <w:rPr>
          <w:b/>
          <w:sz w:val="28"/>
          <w:szCs w:val="28"/>
        </w:rPr>
      </w:pPr>
    </w:p>
    <w:tbl>
      <w:tblPr>
        <w:tblW w:w="7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900"/>
        <w:gridCol w:w="1260"/>
        <w:gridCol w:w="720"/>
        <w:gridCol w:w="1080"/>
        <w:gridCol w:w="900"/>
        <w:gridCol w:w="720"/>
        <w:gridCol w:w="1080"/>
      </w:tblGrid>
      <w:tr w:rsidR="00F94BA9" w:rsidRPr="00F0291E" w:rsidTr="00ED17BB">
        <w:tc>
          <w:tcPr>
            <w:tcW w:w="468" w:type="dxa"/>
          </w:tcPr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Lp.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Nazwa wsi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rPr>
                <w:b/>
                <w:sz w:val="14"/>
                <w:szCs w:val="14"/>
              </w:rPr>
            </w:pPr>
            <w:r w:rsidRPr="00F0291E">
              <w:rPr>
                <w:b/>
                <w:sz w:val="14"/>
                <w:szCs w:val="14"/>
              </w:rPr>
              <w:t>Nr inwentarzowy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rPr>
                <w:b/>
                <w:sz w:val="14"/>
                <w:szCs w:val="14"/>
              </w:rPr>
            </w:pPr>
            <w:r w:rsidRPr="00F0291E">
              <w:rPr>
                <w:b/>
                <w:sz w:val="14"/>
                <w:szCs w:val="14"/>
              </w:rPr>
              <w:t>Wartość inwentarzowa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rPr>
                <w:b/>
                <w:sz w:val="14"/>
                <w:szCs w:val="14"/>
              </w:rPr>
            </w:pPr>
            <w:r w:rsidRPr="00F0291E">
              <w:rPr>
                <w:b/>
                <w:sz w:val="14"/>
                <w:szCs w:val="14"/>
              </w:rPr>
              <w:t>Nr działki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rPr>
                <w:b/>
                <w:sz w:val="14"/>
                <w:szCs w:val="14"/>
              </w:rPr>
            </w:pPr>
            <w:r w:rsidRPr="00F0291E">
              <w:rPr>
                <w:b/>
                <w:sz w:val="14"/>
                <w:szCs w:val="14"/>
              </w:rPr>
              <w:t>Powierzchnia m²</w:t>
            </w:r>
          </w:p>
        </w:tc>
      </w:tr>
      <w:tr w:rsidR="00F94BA9" w:rsidRPr="00F0291E" w:rsidTr="00ED17BB">
        <w:tc>
          <w:tcPr>
            <w:tcW w:w="468" w:type="dxa"/>
            <w:vMerge w:val="restart"/>
          </w:tcPr>
          <w:p w:rsidR="00F94BA9" w:rsidRPr="00F0291E" w:rsidRDefault="00F94BA9" w:rsidP="00ED17BB">
            <w:pPr>
              <w:rPr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sz w:val="12"/>
                <w:szCs w:val="12"/>
              </w:rPr>
            </w:pPr>
            <w:r w:rsidRPr="00F0291E">
              <w:rPr>
                <w:sz w:val="12"/>
                <w:szCs w:val="12"/>
              </w:rPr>
              <w:t>1.</w:t>
            </w: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center"/>
              <w:rPr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center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Chojane Bąki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center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 xml:space="preserve">  3 700</w:t>
            </w:r>
          </w:p>
        </w:tc>
      </w:tr>
      <w:tr w:rsidR="00F94BA9" w:rsidRPr="00F0291E" w:rsidTr="00ED17BB">
        <w:tc>
          <w:tcPr>
            <w:tcW w:w="468" w:type="dxa"/>
            <w:vMerge/>
          </w:tcPr>
          <w:p w:rsidR="00F94BA9" w:rsidRPr="00F0291E" w:rsidRDefault="00F94BA9" w:rsidP="00ED17B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center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6300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12 600</w:t>
            </w:r>
          </w:p>
        </w:tc>
      </w:tr>
      <w:tr w:rsidR="00F94BA9" w:rsidRPr="00F0291E" w:rsidTr="00ED17BB">
        <w:tc>
          <w:tcPr>
            <w:tcW w:w="468" w:type="dxa"/>
            <w:vMerge/>
          </w:tcPr>
          <w:p w:rsidR="00F94BA9" w:rsidRPr="00F0291E" w:rsidRDefault="00F94BA9" w:rsidP="00ED17B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center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41/2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 xml:space="preserve">          400</w:t>
            </w:r>
          </w:p>
        </w:tc>
      </w:tr>
      <w:tr w:rsidR="00F94BA9" w:rsidRPr="00F0291E" w:rsidTr="00ED17BB">
        <w:tc>
          <w:tcPr>
            <w:tcW w:w="468" w:type="dxa"/>
            <w:vMerge/>
          </w:tcPr>
          <w:p w:rsidR="00F94BA9" w:rsidRPr="00F0291E" w:rsidRDefault="00F94BA9" w:rsidP="00ED17B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center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 xml:space="preserve">          400</w:t>
            </w:r>
          </w:p>
        </w:tc>
      </w:tr>
      <w:tr w:rsidR="00F94BA9" w:rsidRPr="00F0291E" w:rsidTr="00ED17BB">
        <w:tc>
          <w:tcPr>
            <w:tcW w:w="468" w:type="dxa"/>
          </w:tcPr>
          <w:p w:rsidR="00F94BA9" w:rsidRPr="00F0291E" w:rsidRDefault="00F94BA9" w:rsidP="00ED17BB">
            <w:pPr>
              <w:rPr>
                <w:sz w:val="12"/>
                <w:szCs w:val="12"/>
                <w:highlight w:val="lightGray"/>
              </w:rPr>
            </w:pPr>
          </w:p>
        </w:tc>
        <w:tc>
          <w:tcPr>
            <w:tcW w:w="900" w:type="dxa"/>
          </w:tcPr>
          <w:p w:rsidR="00F94BA9" w:rsidRPr="00F0291E" w:rsidRDefault="00F94BA9" w:rsidP="00ED17BB">
            <w:pPr>
              <w:rPr>
                <w:sz w:val="12"/>
                <w:szCs w:val="12"/>
                <w:highlight w:val="lightGray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 xml:space="preserve">Razem 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8550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17 100 m²</w:t>
            </w:r>
          </w:p>
        </w:tc>
      </w:tr>
      <w:tr w:rsidR="00F94BA9" w:rsidRPr="00F0291E" w:rsidTr="00ED17BB"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sz w:val="12"/>
                <w:szCs w:val="12"/>
              </w:rPr>
            </w:pPr>
            <w:r w:rsidRPr="00F0291E">
              <w:rPr>
                <w:sz w:val="12"/>
                <w:szCs w:val="12"/>
              </w:rPr>
              <w:t>2.</w:t>
            </w: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Chojane Gorczany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129141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4800</w:t>
            </w:r>
          </w:p>
        </w:tc>
      </w:tr>
      <w:tr w:rsidR="00F94BA9" w:rsidRPr="00F0291E" w:rsidTr="00ED17BB">
        <w:trPr>
          <w:trHeight w:val="34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147864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2750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284105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35600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rPr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3.</w:t>
            </w: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Chojane   Pawłowięta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88/2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139/2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4900</w:t>
            </w:r>
          </w:p>
        </w:tc>
      </w:tr>
      <w:tr w:rsidR="00F94BA9" w:rsidRPr="00F0291E" w:rsidTr="00ED17BB">
        <w:trPr>
          <w:trHeight w:val="32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139/1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3950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139/3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UG-011-00-3/12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337395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UG-011-00-3/13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355095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49600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4.</w:t>
            </w: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center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Chojane Piecki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UG-011-00-4/1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131/1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UG-011-00-4/2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4850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UG-011-00-4/3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UG-011-00-4/4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UG-011-00-4/5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UG-011-00-4/6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2950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UG-011-00-4/7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UG-011-00-4/8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UG-011-00-4/9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4900</w:t>
            </w:r>
          </w:p>
        </w:tc>
      </w:tr>
      <w:tr w:rsidR="00F94BA9" w:rsidRPr="00F0291E" w:rsidTr="00ED17BB">
        <w:trPr>
          <w:trHeight w:val="32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UG-011-00-4/10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UG-011-00-4/11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UG-011-00-4/12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UG-011-00-4/13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131/2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13750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27500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5.</w:t>
            </w: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Chojane</w:t>
            </w: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Sierocięta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UG-011-00-5/1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6650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83/2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UG-011-00-5/2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2750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51/2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UG-011-00-5/3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UG-011-00-5/4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UG-011-00-5/5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UG-011-00-5/6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UG-011-00-5/7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UG-011-00-5/8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UG-011-00-5/9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800</w:t>
            </w:r>
          </w:p>
        </w:tc>
      </w:tr>
      <w:tr w:rsidR="00F94BA9" w:rsidRPr="00F0291E" w:rsidTr="00ED17BB">
        <w:trPr>
          <w:trHeight w:val="32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UG-011-00-5/10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UG-011-00-5/11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UG-011-00-5/12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UG-011-00-5/13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UG-011-00-5/14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155817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44300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6.</w:t>
            </w: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Chojane</w:t>
            </w: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Stankowięta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lastRenderedPageBreak/>
              <w:t>UG-011-00-6/1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348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136/2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UG-011-00-6/2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75581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129/3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6651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UG-011-00-6/3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1781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135/2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315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UG-011-00-6/4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44294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UG-011-00-6/5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UG-011-00-6/6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UG-011-00-6/7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3650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UG-011-00-6/8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1600</w:t>
            </w:r>
          </w:p>
        </w:tc>
      </w:tr>
      <w:tr w:rsidR="00F94BA9" w:rsidRPr="00F0291E" w:rsidTr="00ED17BB">
        <w:trPr>
          <w:trHeight w:val="32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UG-011-00-6/9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UG-011-00-6/10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UG-011-00-6/11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2250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UG-011-00-6/12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UG-011-00-6/13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UG-011-00-6/14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UG-011-00-6/15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137704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40181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7.</w:t>
            </w: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Czarnowo</w:t>
            </w:r>
          </w:p>
          <w:p w:rsidR="00F94BA9" w:rsidRPr="00F0291E" w:rsidRDefault="00F94BA9" w:rsidP="00ED17BB">
            <w:pPr>
              <w:jc w:val="center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Biki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UG-011-00-7/1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8050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164/2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UG-011-00-7/2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84/2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UG-011-00-7/3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UG-011-00-7/4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UG-011-00-7/5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UG-011-00-7/6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UG-011-00-7/7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4300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UG-011-00-7/8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3700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UG-011-00-7/9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UG-011-00-7/10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4400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84/1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UG-011-00-7/11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UG-011-00-7/12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UG-011-00-7/13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UG-011-00-7/14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UG-011-00-7/15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164/1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UG-011-00-7/16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2250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UG-011-00-7/17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UG-011-00-7/18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299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UG-011-00-7/19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4400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221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UG-011-00-7/20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372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296/1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93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UG-011-00-7/21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244/5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UG-011-00-7/22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256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295/1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64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UG-011-00-7/23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68850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294/1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129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107438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76101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8.</w:t>
            </w: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Gołasze Dąb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4805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9610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108476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202/2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3770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281448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190/2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19430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8310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190/1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16620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7145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14290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8580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17160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875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1750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965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4480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8960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4300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1585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3170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UG-011-00-8/14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2815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5630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UG-011-00-8/15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445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890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UG-011-00-8/16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395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790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UG-011-00-8/17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615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UG-011-00-8/18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380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UG-011-00-8/19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2245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4490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UG-011-00-8/20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1635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3270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UG-011-00-8/21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1010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UG-011-00-8/22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535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1070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UG-011-00-8/23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540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1080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UG-011-00-8/24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955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1910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UG-011-00-8/25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6625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13250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UG-011-00-8/26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UG-011-00-8/27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470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222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940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UG-011-00-8/28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320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UG-011-00-8/29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UG-011-00-8/30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8115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16230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UG-011-00-8/31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2185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4370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UG-011-00-8/32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340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UG-011-00-8/33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1475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2950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UG-011-00-8/34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3105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6210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UG-011-00-8/35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2375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4750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UG-011-00-8/36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525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1050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UG-011-00-8/37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695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11390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UG-011-00-8/38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4265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8530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UG-011-00-8/39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3410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6820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UG-011-00-8/40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985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1970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UG-011-00-8/41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475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950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482079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207510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9.</w:t>
            </w: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Gołasze-</w:t>
            </w: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Mościckie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4750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4250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59/1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UG-011-00-9/14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262861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96/1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4809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UG-011-00-9/15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UG-011-00-9/16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UG-011-00-9/17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222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UG-011-00-9/18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UG-011-00-9/19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6850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UG-011-00-9/20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238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UG-011-00-9/21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UG-011-00-9/22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UG-011-00-9/23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267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UG-011-00-9/24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297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UG-011-00-9/25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500</w:t>
            </w:r>
          </w:p>
        </w:tc>
      </w:tr>
      <w:tr w:rsidR="00F94BA9" w:rsidRPr="00F0291E" w:rsidTr="00ED17BB">
        <w:trPr>
          <w:trHeight w:val="33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UG-011-00-9/26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UG-011-00-9/27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280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302661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84409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center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Faszcze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UG-011-00-10/1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 xml:space="preserve"> 12250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UG-011-00-10/2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UG-011-00-10/3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UG-011-00-10/4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UG-011-00-10/5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UG-011-00-10/6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UG-011-00-10/7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UG-011-00-10/8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2650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UG-011-00-10/9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UG-011-00-10/10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UG-011-00-10/11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UG-011-00-10/12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4800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UG-011-00-10/13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UG-011-00-10/14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UG-011-00-10/15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UG-011-00-10/16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3300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UG-011-00-10/17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UG-011-00-10/18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UG-011-00-10/19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44700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89400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Grodzkie</w:t>
            </w: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proofErr w:type="spellStart"/>
            <w:r w:rsidRPr="00F0291E">
              <w:rPr>
                <w:b/>
                <w:sz w:val="12"/>
                <w:szCs w:val="12"/>
              </w:rPr>
              <w:t>Szczepano</w:t>
            </w:r>
            <w:proofErr w:type="spellEnd"/>
            <w:r w:rsidRPr="00F0291E">
              <w:rPr>
                <w:b/>
                <w:sz w:val="12"/>
                <w:szCs w:val="12"/>
              </w:rPr>
              <w:t>- -</w:t>
            </w:r>
            <w:proofErr w:type="spellStart"/>
            <w:r w:rsidRPr="00F0291E">
              <w:rPr>
                <w:b/>
                <w:sz w:val="12"/>
                <w:szCs w:val="12"/>
              </w:rPr>
              <w:t>więta</w:t>
            </w:r>
            <w:proofErr w:type="spellEnd"/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UG-011-00-11/1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108910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44/1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4930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UG-011-00-11/2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1965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39/1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3930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UG-011-00-11/3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UG-011-00-11/4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540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46/2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1080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UG-011-00-11/5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9935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39/3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19870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UG-011-00-11/6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930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1860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UG-011-00-11/7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340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680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UG-011-00-11/8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510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UG-011-00-11/9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2155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4310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UG-011-00-11/10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1745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3490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UG-011-00-11/11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410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44/2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820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UG-011-00-11/12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7525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46/1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15050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UG-011-00-11/13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615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UG-011-00-11/14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1695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3390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UG-011-00-11/15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1965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3930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UG-011-00-11/16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310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UG-011-00-11/17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UG-011-00-11/18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UG-011-00-11/19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540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1080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UG-011-00-11/20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390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780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140255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67200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Kalinowo Solki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UG-011-00-12/1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UG-011-00-12/2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UG-011-00-12/3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UG-011-00-12/4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UG-011-00-12/5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UG-011-00-12/6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UG-011-00-12/7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UG-011-00-12/8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UG-011-00-12/9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137/2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UG-011-00-12/10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UG-011-00-12/11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UG-011-00-12/12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UG-011-00-12/13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UG-011-00-12/14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4300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UG-011-00-12/15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UG-011-00-12/16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UG-011-00-12/17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UG-011-00-12/18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UG-011-00-12/19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UG-011-00-12/20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UG-011-00-12/21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UG-011-00-12/22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4700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30500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61000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Kulesze</w:t>
            </w: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Kościelne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lastRenderedPageBreak/>
              <w:t>UG-011-00-13/1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UG-011-00-13/2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UG-011-00-13/3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UG-011-00-13/4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UG-011-00-13/5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23011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UG-011-00-13/6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UG-011-00-13/7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UG-011-00-13/8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UG-011-00-13/9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UG-011-00-13/10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UG-011-00-13/11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UG-011-00-13/12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UG-011-00-13/13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UG-011-00-13/14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520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1040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UG-011-00-13/15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1795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107/6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3590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UG-011-00-13/16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58209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101/4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6731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UG-011-00-13/17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68834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UG-011-00-13/18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UG-011-00-13/19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105217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115/1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UG-011-00-13/20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UG-011-00-13/21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3592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898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267408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27918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Kulesze Litewka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UG-011-00-14/1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76912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2340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UG-011-00-14/2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309637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95/1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10840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UG-011-00-14/3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260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UG-011-00-14/4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710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UG-011-00-14/5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1615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3230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UG-011-00-14/6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2300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UG-011-00-14/7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97/7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UG-011-00-14/8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569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98/3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1138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UG-011-00-14/9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397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101/2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794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UG-011-00-14/10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60326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759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UG-011-00-14/11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222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13/22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UG-011-00-14/12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611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13/23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55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UG-011-00-14/13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267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13/24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UG-011-00-14/14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867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13/25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78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UG-011-00-14/15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5963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13/12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987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UG-011-00-14/16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4037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13/17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675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UG-011-00-14/17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27365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2150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UG-011-00-14/18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675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1350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UG-011-00-14/19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30934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UG-011-00-14/20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524002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33560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Kulesze Podawce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UG-011-00-15/1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184661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76/1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10420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UG-011-00-15/2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1430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84/1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2860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UG-011-00-15/3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UG-011-00-15/4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UG-011-00-15/5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UG-011-00-15/6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UG-011-00-15/7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UG-011-00-15/8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UG-011-00-15/9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UG-011-00-15/10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UG-011-00-15/11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845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82/1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1690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196336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33770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 xml:space="preserve">Kulesze </w:t>
            </w:r>
            <w:proofErr w:type="spellStart"/>
            <w:r w:rsidRPr="00F0291E">
              <w:rPr>
                <w:b/>
                <w:sz w:val="12"/>
                <w:szCs w:val="12"/>
              </w:rPr>
              <w:t>Podlipne</w:t>
            </w:r>
            <w:proofErr w:type="spellEnd"/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UG-011-00-16/1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915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UG-011-00-16/2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620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1240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UG-011-00-16/3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580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1160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UG-011-00-16/4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865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39/7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UG-011-00-16/5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UG-011-00-16/6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UG-011-00-16/7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2515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36/2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UG-011-00-16/8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35385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1570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UG-011-00-16/9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33/3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UG-011-00-16/10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33/5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UG-011-00-16/11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33/6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UG-011-00-16/12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265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UG-011-00-16/13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1346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3/28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125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UG-011-00-16/14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30128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38/1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278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UG-011-00-16/15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153113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34/4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6076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UG-011-00-16/16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772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33/8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39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UG-011-00-16/17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139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33/11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227018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20365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17</w:t>
            </w: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Leśniewo</w:t>
            </w: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Niedźwiedź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UG-011-00-17/1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8500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UG-011-00-17/2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154245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UG-011-00-17/3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44626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76/2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UG-011-00-17/4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76/1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UG-011-00-17/5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UG-011-00-17/6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3350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UG-011-00-17/7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UG-011-00-17/8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UG-011-00-17/9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UG-011-00-17/10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UG-011-00-17/11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UG-011-00-17/12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217721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43300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lastRenderedPageBreak/>
              <w:t>Niziołki Dobki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lastRenderedPageBreak/>
              <w:t>UG-011-00-18/1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1055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2110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UG-011-00-18/2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104/2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UG-011-00-18/3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74017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105/2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2280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UG-011-00-18/4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69451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UG-011-00-18/5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8395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104/1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16790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UG-011-00-18/6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3315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104/3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6630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UG-011-00-18/7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7710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105/1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15420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UG-011-00-18/8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4010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UG-011-00-18/9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UG-011-00-18/10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UG-011-00-18/11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UG-011-00-18/12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475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950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UG-011-00-18/13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3845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7690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UG-011-00-18/14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UG-011-00-18/15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960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1920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172948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63740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Nowe Grodzkie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UG-011-00-19/1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UG-011-00-19/2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225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450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UG-011-00-19/3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UG-011-00-19/4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455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180/3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910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UG-011-00-19/5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8460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184/3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16920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UG-011-00-19/6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270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540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UG-011-00-19/7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UG-011-00-19/8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UG-011-00-19/9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UG-011-00-19/10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870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1740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UG-011-00-19/11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1275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2550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UG-011-00-19/12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44313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180/2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2980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UG-011-00-19/13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1520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3040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UG-011-00-19/14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3250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184/2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UG-011-00-19/15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555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180/4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1110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UG-011-00-19/16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4505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9010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UG-011-00-19/17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66688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47730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Nowe Kalinowo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 xml:space="preserve">UG-011-00-20/1 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2900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UG-011-00-20/2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UG-011-00-20/3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UG-011-00-20/4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4650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UG-011-00-20/5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UG-011-00-20/6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UG-011-00-20/7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UG-011-00-20/8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UG-011-00-20/9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UG-011-00-20/10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13700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27400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Nowe Wykno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395/3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397/2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896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290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2900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UG-011-00-21/14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UG-011-00-21/15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UG-011-00-21/16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56036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289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UG-011-00-21/17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332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UG-011-00-21/18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51052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363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UG-011-00-21/19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416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1100</w:t>
            </w:r>
          </w:p>
        </w:tc>
      </w:tr>
      <w:tr w:rsidR="00F94BA9" w:rsidRPr="00F0291E" w:rsidTr="00ED17BB">
        <w:trPr>
          <w:trHeight w:val="156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UG-011-00-21/20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443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3200</w:t>
            </w:r>
          </w:p>
        </w:tc>
      </w:tr>
      <w:tr w:rsidR="00F94BA9" w:rsidRPr="00F0291E" w:rsidTr="00ED17BB">
        <w:trPr>
          <w:trHeight w:val="156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UG-011-00-21/20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485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UG-011-00-21/21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3750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488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UG-011-00-21/22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UG-011-00-21/23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525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UG-011-00-21/24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269841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562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UG-011-00-21/25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568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UG-011-00-21/26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570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UG-011-00-21/27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598/1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UG-011-00-21/28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617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UG-011-00-21/29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628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UG-011-00-21/31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631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UG-011-00-21/32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644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UG-011-00-21/33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648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UG-011-00-21/34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676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UG-011-00-21/35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682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UG-011-00-21/36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730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UG-011-00-21/37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761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UG-011-00-21/38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762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UG-011-00-21/39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782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UG-011-00-21/40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793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UG-011-00-21/41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840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UG-011-00-21/42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407/3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UG-011-00-21/43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399/2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2500</w:t>
            </w:r>
          </w:p>
        </w:tc>
      </w:tr>
      <w:tr w:rsidR="00F94BA9" w:rsidRPr="00F0291E" w:rsidTr="00ED17BB">
        <w:trPr>
          <w:trHeight w:val="421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UG-011-00-21/44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550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618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1100</w:t>
            </w:r>
          </w:p>
        </w:tc>
      </w:tr>
      <w:tr w:rsidR="00F94BA9" w:rsidRPr="00F0291E" w:rsidTr="00ED17BB">
        <w:trPr>
          <w:trHeight w:val="434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A-Nr 773/2010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17000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94BA9" w:rsidRPr="00F0291E" w:rsidRDefault="00F94BA9" w:rsidP="00ED17BB">
            <w:pPr>
              <w:jc w:val="center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206/3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1490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 xml:space="preserve">Razem 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428129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10090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Stara Litwa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lastRenderedPageBreak/>
              <w:t>UG-011-00-22/1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252723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3950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UG-011-00-22/2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84/2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UG-011-00-22/3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UG-011-00-22/4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1290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2580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UG-011-00-22/5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UG-011-00-22/6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220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440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UG-011-00-22/7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1055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2110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UG-011-00-22/8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565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84/1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UG-011-00-22/9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840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22/3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UG-011-00-22/10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830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179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UG-011-00-22/11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22/5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UG-011-00-22/12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480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103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 xml:space="preserve">Razem 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262673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16442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Stare Grodzkie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UG-011-00-23/1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14250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28500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UG-011-00-23/2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332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UG-011-00-23/3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2700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UG-011-00-23/4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UG-011-00-23/5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UG-011-00-23/6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UG-011-00-23/7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UG-011-00-23/8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UG-011-00-23/9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UG-011-00-23/10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UG-011-00-23/11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UG-011-00-23/12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224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UG-011-00-23/13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232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UG-011-00-23/14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UG-011-00-23/15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3850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UG-011-00-23/16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UG-011-00-23/17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62630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 xml:space="preserve">Razem 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95380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72500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Stare Kalinowo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UG-011-00-24/1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UG-011-00-24/2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62/1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UG-011-00-24/3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253356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62/3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UG-011-00-24/4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UG-011-00-24/5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UG-011-00-24/6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3600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UG-011-00-24/7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4650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UG-011-00-24/8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UG-011-00-24/9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2700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UG-011-00-24/10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UG-011-00-24/11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UG-011-00-24/12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3750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129/1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 xml:space="preserve">Razem 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281706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57500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25</w:t>
            </w: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Stare Niziołki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UG-011-00-25/1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182/3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UG-011-00-25/2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2580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5160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UG-011-00-25/3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51988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179/1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5060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UG-011-00-25/4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182/1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360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UG-011-00-25/5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1140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179/2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2280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UG-011-00-25/6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UG-011-00-25/7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1425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2850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UG-011-00-25/8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2165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4330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UG-011-00-25/9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520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1040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UG-011-00-25/10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755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1510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UG-011-00-25/11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UG-011-00-25/12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740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1480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UG-011-00-25/13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885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1770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UG-011-00-25/14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1740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3480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UG-011-00-25/15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UG-011-00-25/16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460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920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UG-011-00-25/17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UG-011-00-25/18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2165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182/2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4330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 xml:space="preserve">Razem 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72268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45620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Stare Wykno</w:t>
            </w: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8150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221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6900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56233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121/2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5700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17850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3350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326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5400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337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UG-011-00-26/14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344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UG-011-00-26/15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2800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UG-011-00-26/16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360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UG-011-00-26/17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376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UG-011-00-26/18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380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UG-011-00-26/19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388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UG-011-00-26/20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UG-011-00-26/21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440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UG-011-00-26/22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UG-011-00-26/23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2300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UG-011-00-26/24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3800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UG-011-00-26/25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220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UG-011-00-26/26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2350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227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UG-011-00-26/27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3600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UG-011-00-26/28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269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UG-011-00-26/29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270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UG-011-00-26/30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9750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278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UG-011-00-26/31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UG-011-00-26/32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UG-011-00-26/33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UG-011-00-26/34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UG-011-00-26/35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UG-011-00-26/36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5150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121/3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UG-011-00-26/37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UG-011-00-26/38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UG-011-00-26/39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UG-011-00-26/40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UG-011-00-26/41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4450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298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 xml:space="preserve">Razem 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162233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217500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Stypułki Giemzino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UG-011-00-27/1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2750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UG-011-00-27/2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68939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UG-011-00-27/3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134354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111/1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UG-011-00-27/4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UG-011-00-27/5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UG-011-00-27/6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UG-011-00-27/7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108/1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UG-011-00-27/8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UG-011-00-27/9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UG-011-00-27/10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111/2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UG-011-00-27/11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5700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UG-011-00-27/12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UG-011-00-27/13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UG-011-00-27/14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UG-011-00-27/15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 xml:space="preserve">Razem 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224143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52700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Tybory Uszyńskie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UG-011-00-28/1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2625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5250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UG-011-00-28/2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260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520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UG-011-00-28/3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UG-011-00-28/4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UG-011-00-28/5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310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620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UG-011-00-28/6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2995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51/1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5990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UG-011-00-28/7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4700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53/1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UG-011-00-28/8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56/1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UG-011-00-28/9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51/2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UG-011-00-28/10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6040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12080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 xml:space="preserve">Razem 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18365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36730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Wnory Pażochy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UG-011-00-29/1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7700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UG-011-00-29/2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5700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96/1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UG-011-00-29/3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UG-011-00-29/4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UG-011-00-29/5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UG-011-00-29/6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UG-011-00-29/7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UG-011-00-29/8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2900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71/2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UG-011-00-29/9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2700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96/2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UG-011-00-29/10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UG-011-00-29/11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5250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UG-011-00-29/12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UG-011-00-29/13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UG-011-00-29/14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2850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UG-011-00-29/15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223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UG-011-00-29/16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UG-011-00-29/17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UG-011-00-29/18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UG-011-00-29/19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3100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268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UG-011-00-29/20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273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UG-011-00-29/21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278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UG-011-00-29/22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283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UG-011-00-29/23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287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UG-011-00-29/24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298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 xml:space="preserve">Razem 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49050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98100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Wnory Wiechy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UG-011-00-30/1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53049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UG-011-00-30/2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3950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UG-011-00-30/3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UG-011-00-30/4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3150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UG-011-00-30/5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UG-011-00-30/6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UG-011-00-30/7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2900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UG-011-00-30/8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UG-011-00-30/9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UG-011-00-30/10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UG-011-00-30/11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UG-011-00-30/12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UG-011-00-30/13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4500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UG-011-00-30/14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UG-011-00-30/15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3850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 xml:space="preserve">Razem 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79999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56700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90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Wnory Wypychy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lastRenderedPageBreak/>
              <w:t>UG-011-00-31/1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13710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78/77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27420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UG-011-00-31/2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UG-011-00-31/3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5370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10740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UG-011-00-31/4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UG-011-00-31/5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41452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UG-011-00-31/6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755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1510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UG-011-00-31/7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UG-011-00-31/8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340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UG-011-00-31/9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625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1250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UG-011-00-31/10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1320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2640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UG-011-00-31/11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845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1690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UG-011-00-31/12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310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740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UG-011-00-31/13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915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UG-011-00-31/14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625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1250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UG-011-00-31/15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410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820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UG-011-00-31/16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UG-011-00-31/17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UG-011-00-31/18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71/2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UG-011-00-31/19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2170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73/1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4340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UG-011-00-31/20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3145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6290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UG-011-00-31/21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UG-011-00-31/22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455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910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UG-011-00-31/23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67/6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510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UG-011-00-31/24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158295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67/5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94/1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 xml:space="preserve">Razem 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233287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68210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</w:tr>
    </w:tbl>
    <w:p w:rsidR="00F94BA9" w:rsidRPr="00F0291E" w:rsidRDefault="00F94BA9" w:rsidP="00F94BA9">
      <w:pPr>
        <w:rPr>
          <w:sz w:val="24"/>
          <w:szCs w:val="24"/>
        </w:rPr>
      </w:pPr>
    </w:p>
    <w:p w:rsidR="00F94BA9" w:rsidRPr="00F0291E" w:rsidRDefault="00F94BA9" w:rsidP="00F94BA9">
      <w:pPr>
        <w:rPr>
          <w:sz w:val="24"/>
          <w:szCs w:val="24"/>
        </w:rPr>
      </w:pPr>
    </w:p>
    <w:p w:rsidR="00F94BA9" w:rsidRPr="00F0291E" w:rsidRDefault="00F94BA9" w:rsidP="00F94BA9">
      <w:pPr>
        <w:rPr>
          <w:sz w:val="24"/>
          <w:szCs w:val="24"/>
        </w:rPr>
      </w:pPr>
    </w:p>
    <w:p w:rsidR="00F94BA9" w:rsidRPr="00F0291E" w:rsidRDefault="00F94BA9" w:rsidP="00F94BA9">
      <w:pPr>
        <w:rPr>
          <w:sz w:val="24"/>
          <w:szCs w:val="24"/>
        </w:rPr>
      </w:pPr>
    </w:p>
    <w:p w:rsidR="00F94BA9" w:rsidRPr="00F0291E" w:rsidRDefault="00F94BA9" w:rsidP="00F94BA9">
      <w:pPr>
        <w:rPr>
          <w:sz w:val="24"/>
          <w:szCs w:val="24"/>
        </w:rPr>
      </w:pPr>
    </w:p>
    <w:p w:rsidR="00F94BA9" w:rsidRPr="00F0291E" w:rsidRDefault="00F94BA9" w:rsidP="00F94BA9">
      <w:pPr>
        <w:rPr>
          <w:sz w:val="24"/>
          <w:szCs w:val="24"/>
        </w:rPr>
      </w:pPr>
    </w:p>
    <w:p w:rsidR="00F94BA9" w:rsidRPr="00F0291E" w:rsidRDefault="00F94BA9" w:rsidP="00F94BA9">
      <w:pPr>
        <w:jc w:val="center"/>
        <w:outlineLvl w:val="0"/>
        <w:rPr>
          <w:b/>
          <w:sz w:val="36"/>
          <w:szCs w:val="24"/>
          <w:u w:val="single"/>
        </w:rPr>
      </w:pPr>
      <w:r w:rsidRPr="00F0291E">
        <w:rPr>
          <w:b/>
          <w:sz w:val="36"/>
          <w:szCs w:val="24"/>
          <w:u w:val="single"/>
        </w:rPr>
        <w:t xml:space="preserve">Wykaz nieruchomości Gminy Kulesze Kościelne na dzień </w:t>
      </w:r>
    </w:p>
    <w:p w:rsidR="00F94BA9" w:rsidRPr="00F0291E" w:rsidRDefault="00F94BA9" w:rsidP="00F94BA9">
      <w:pPr>
        <w:jc w:val="center"/>
        <w:rPr>
          <w:b/>
          <w:sz w:val="36"/>
          <w:szCs w:val="24"/>
          <w:u w:val="single"/>
        </w:rPr>
      </w:pPr>
      <w:r w:rsidRPr="00F0291E">
        <w:rPr>
          <w:b/>
          <w:sz w:val="36"/>
          <w:szCs w:val="24"/>
          <w:u w:val="single"/>
        </w:rPr>
        <w:t>31 grudnia 201</w:t>
      </w:r>
      <w:r>
        <w:rPr>
          <w:b/>
          <w:sz w:val="36"/>
          <w:szCs w:val="24"/>
          <w:u w:val="single"/>
        </w:rPr>
        <w:t>4</w:t>
      </w:r>
    </w:p>
    <w:p w:rsidR="00F94BA9" w:rsidRPr="00F0291E" w:rsidRDefault="00F94BA9" w:rsidP="00F94BA9">
      <w:pPr>
        <w:jc w:val="center"/>
        <w:rPr>
          <w:b/>
          <w:sz w:val="18"/>
          <w:szCs w:val="18"/>
        </w:rPr>
      </w:pPr>
    </w:p>
    <w:tbl>
      <w:tblPr>
        <w:tblW w:w="7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80"/>
        <w:gridCol w:w="1260"/>
        <w:gridCol w:w="720"/>
        <w:gridCol w:w="1260"/>
        <w:gridCol w:w="900"/>
        <w:gridCol w:w="720"/>
        <w:gridCol w:w="1080"/>
      </w:tblGrid>
      <w:tr w:rsidR="00F94BA9" w:rsidRPr="00F0291E" w:rsidTr="00ED17BB">
        <w:tc>
          <w:tcPr>
            <w:tcW w:w="468" w:type="dxa"/>
          </w:tcPr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Lp.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Nazwa wsi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rPr>
                <w:b/>
                <w:sz w:val="14"/>
                <w:szCs w:val="14"/>
              </w:rPr>
            </w:pPr>
            <w:r w:rsidRPr="00F0291E">
              <w:rPr>
                <w:b/>
                <w:sz w:val="14"/>
                <w:szCs w:val="14"/>
              </w:rPr>
              <w:t>Nr inwentarzowy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rPr>
                <w:b/>
                <w:sz w:val="14"/>
                <w:szCs w:val="14"/>
              </w:rPr>
            </w:pPr>
            <w:r w:rsidRPr="00F0291E">
              <w:rPr>
                <w:b/>
                <w:sz w:val="14"/>
                <w:szCs w:val="14"/>
              </w:rPr>
              <w:t>Wartość inwentarzowa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rPr>
                <w:b/>
                <w:sz w:val="14"/>
                <w:szCs w:val="14"/>
              </w:rPr>
            </w:pPr>
            <w:r w:rsidRPr="00F0291E">
              <w:rPr>
                <w:b/>
                <w:sz w:val="14"/>
                <w:szCs w:val="14"/>
              </w:rPr>
              <w:t>Nr działki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rPr>
                <w:b/>
                <w:sz w:val="14"/>
                <w:szCs w:val="14"/>
              </w:rPr>
            </w:pPr>
            <w:r w:rsidRPr="00F0291E">
              <w:rPr>
                <w:b/>
                <w:sz w:val="14"/>
                <w:szCs w:val="14"/>
              </w:rPr>
              <w:t>Powierzchnia m²</w:t>
            </w:r>
          </w:p>
        </w:tc>
      </w:tr>
      <w:tr w:rsidR="00F94BA9" w:rsidRPr="00F0291E" w:rsidTr="00ED17BB">
        <w:trPr>
          <w:trHeight w:val="163"/>
        </w:trPr>
        <w:tc>
          <w:tcPr>
            <w:tcW w:w="468" w:type="dxa"/>
          </w:tcPr>
          <w:p w:rsidR="00F94BA9" w:rsidRPr="00F0291E" w:rsidRDefault="00F94BA9" w:rsidP="00ED17BB">
            <w:pPr>
              <w:rPr>
                <w:sz w:val="12"/>
                <w:szCs w:val="12"/>
              </w:rPr>
            </w:pPr>
            <w:r w:rsidRPr="00F0291E">
              <w:rPr>
                <w:sz w:val="12"/>
                <w:szCs w:val="12"/>
              </w:rPr>
              <w:t>1.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center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Chojane Bąki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center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UG-011-00-1/1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2020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 xml:space="preserve">  3 900</w:t>
            </w:r>
          </w:p>
        </w:tc>
      </w:tr>
      <w:tr w:rsidR="00F94BA9" w:rsidRPr="00F0291E" w:rsidTr="00ED17BB">
        <w:tc>
          <w:tcPr>
            <w:tcW w:w="468" w:type="dxa"/>
            <w:tcBorders>
              <w:bottom w:val="single" w:sz="4" w:space="0" w:color="000000"/>
            </w:tcBorders>
          </w:tcPr>
          <w:p w:rsidR="00F94BA9" w:rsidRPr="00F0291E" w:rsidRDefault="00F94BA9" w:rsidP="00ED17BB">
            <w:pPr>
              <w:rPr>
                <w:sz w:val="12"/>
                <w:szCs w:val="12"/>
                <w:highlight w:val="lightGray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F94BA9" w:rsidRPr="00F0291E" w:rsidRDefault="00F94BA9" w:rsidP="00ED17BB">
            <w:pPr>
              <w:rPr>
                <w:sz w:val="12"/>
                <w:szCs w:val="12"/>
                <w:highlight w:val="lightGray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 xml:space="preserve">Razem 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2020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3900 m²</w:t>
            </w:r>
          </w:p>
        </w:tc>
      </w:tr>
      <w:tr w:rsidR="00F94BA9" w:rsidRPr="00F0291E" w:rsidTr="00ED17BB">
        <w:tc>
          <w:tcPr>
            <w:tcW w:w="468" w:type="dxa"/>
            <w:vMerge w:val="restart"/>
            <w:tcBorders>
              <w:top w:val="single" w:sz="4" w:space="0" w:color="000000"/>
            </w:tcBorders>
          </w:tcPr>
          <w:p w:rsidR="00F94BA9" w:rsidRPr="00F0291E" w:rsidRDefault="00F94BA9" w:rsidP="00ED17BB">
            <w:pPr>
              <w:rPr>
                <w:sz w:val="12"/>
                <w:szCs w:val="12"/>
              </w:rPr>
            </w:pPr>
            <w:r w:rsidRPr="00F0291E">
              <w:rPr>
                <w:sz w:val="12"/>
                <w:szCs w:val="12"/>
              </w:rPr>
              <w:t>2.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</w:tcBorders>
          </w:tcPr>
          <w:p w:rsidR="00F94BA9" w:rsidRPr="00F0291E" w:rsidRDefault="00F94BA9" w:rsidP="00ED17BB">
            <w:pPr>
              <w:jc w:val="center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Chojane Gorczany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UG-011-00-2/1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</w:tcBorders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2520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</w:tcBorders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4900</w:t>
            </w:r>
          </w:p>
        </w:tc>
      </w:tr>
      <w:tr w:rsidR="00F94BA9" w:rsidRPr="00F0291E" w:rsidTr="00ED17BB">
        <w:trPr>
          <w:trHeight w:val="34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UG-011-00-2/2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5120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98800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7640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14780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rPr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3.</w:t>
            </w:r>
          </w:p>
        </w:tc>
        <w:tc>
          <w:tcPr>
            <w:tcW w:w="1080" w:type="dxa"/>
            <w:vMerge w:val="restart"/>
          </w:tcPr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Chojane   Pawłowięta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UG-011-00-3/1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5550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UG-011-00-3/2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570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UG-011-00-3/3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8.768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35/1</w:t>
            </w:r>
          </w:p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10070</w:t>
            </w:r>
          </w:p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UG-011-00-3/4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460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UG-011-00-3/5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620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UG-011-00-3/6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3354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36/1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1040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19</w:t>
            </w:r>
            <w:r>
              <w:rPr>
                <w:sz w:val="14"/>
                <w:szCs w:val="14"/>
                <w:highlight w:val="lightGray"/>
              </w:rPr>
              <w:t>322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>
              <w:rPr>
                <w:sz w:val="14"/>
                <w:szCs w:val="14"/>
                <w:highlight w:val="lightGray"/>
              </w:rPr>
              <w:t>13.540</w:t>
            </w:r>
            <w:r w:rsidRPr="00F0291E">
              <w:rPr>
                <w:sz w:val="14"/>
                <w:szCs w:val="14"/>
                <w:highlight w:val="lightGray"/>
              </w:rPr>
              <w:t xml:space="preserve"> m²</w:t>
            </w:r>
          </w:p>
        </w:tc>
      </w:tr>
      <w:tr w:rsidR="00F94BA9" w:rsidRPr="00F0291E" w:rsidTr="00ED17BB">
        <w:trPr>
          <w:trHeight w:val="224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4.</w:t>
            </w: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center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Chojane Piecki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UG-011-00-4/1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1810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UG-011-00-4/3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>
              <w:rPr>
                <w:sz w:val="14"/>
                <w:szCs w:val="14"/>
                <w:highlight w:val="lightGray"/>
              </w:rPr>
              <w:t>1.910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>
              <w:rPr>
                <w:sz w:val="14"/>
                <w:szCs w:val="14"/>
                <w:highlight w:val="lightGray"/>
              </w:rPr>
              <w:t>3700</w:t>
            </w:r>
            <w:r w:rsidRPr="00F0291E">
              <w:rPr>
                <w:sz w:val="14"/>
                <w:szCs w:val="14"/>
                <w:highlight w:val="lightGray"/>
              </w:rPr>
              <w:t>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5.</w:t>
            </w:r>
          </w:p>
        </w:tc>
        <w:tc>
          <w:tcPr>
            <w:tcW w:w="108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Chojane</w:t>
            </w: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Sierocięta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UG-011-00-5/1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820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UG-011-00-5/2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1340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UG-011-00-5/3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1340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UG-011-00-5/4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3060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UG-011-00-5/5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1190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UG-011-00-5/6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570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UG-011-00-5/7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980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9300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26900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6.</w:t>
            </w:r>
          </w:p>
        </w:tc>
        <w:tc>
          <w:tcPr>
            <w:tcW w:w="108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Chojane</w:t>
            </w: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Stankowięta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UG-011-00-6/1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980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UG-011-00-6/2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UG-011-00-6/3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UG-011-00-6/4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2120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3550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6900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7.</w:t>
            </w:r>
          </w:p>
        </w:tc>
        <w:tc>
          <w:tcPr>
            <w:tcW w:w="108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Czarnowo</w:t>
            </w:r>
          </w:p>
          <w:p w:rsidR="00F94BA9" w:rsidRPr="00F0291E" w:rsidRDefault="00F94BA9" w:rsidP="00ED17BB">
            <w:pPr>
              <w:jc w:val="center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Biki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UG-011-00-7/1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3260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UG-011-00-7/2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930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UG-011-00-7/3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UG-011-00-7/4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776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99/2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5466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10600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8.</w:t>
            </w: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Faszcze</w:t>
            </w: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UG-011-00-8/1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4805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9610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UG-011-00-8/2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108476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202/2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3770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UG-011-00-8/3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281448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190/2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19430</w:t>
            </w:r>
          </w:p>
        </w:tc>
      </w:tr>
      <w:tr w:rsidR="00F94BA9" w:rsidRPr="00F0291E" w:rsidTr="00ED17BB">
        <w:trPr>
          <w:trHeight w:val="209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482079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207510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9.</w:t>
            </w:r>
          </w:p>
        </w:tc>
        <w:tc>
          <w:tcPr>
            <w:tcW w:w="108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Gołasze-</w:t>
            </w: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Dąb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UG-011-00-9/1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5370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10360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UG-011-00-9/3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8700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16780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UG-011-00-9/4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5410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10440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22590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43580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108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center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Gołasze Mościckie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UG-011-00-10/1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 xml:space="preserve"> 7200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UG-011-00-10/3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1240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UG-011-00-10/4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3060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UG-011-00-10/5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2170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108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Grodzkie</w:t>
            </w: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proofErr w:type="spellStart"/>
            <w:r w:rsidRPr="00F0291E">
              <w:rPr>
                <w:b/>
                <w:sz w:val="12"/>
                <w:szCs w:val="12"/>
              </w:rPr>
              <w:t>Szczepano</w:t>
            </w:r>
            <w:proofErr w:type="spellEnd"/>
            <w:r w:rsidRPr="00F0291E">
              <w:rPr>
                <w:b/>
                <w:sz w:val="12"/>
                <w:szCs w:val="12"/>
              </w:rPr>
              <w:t>- -</w:t>
            </w:r>
            <w:proofErr w:type="spellStart"/>
            <w:r w:rsidRPr="00F0291E">
              <w:rPr>
                <w:b/>
                <w:sz w:val="12"/>
                <w:szCs w:val="12"/>
              </w:rPr>
              <w:t>więta</w:t>
            </w:r>
            <w:proofErr w:type="spellEnd"/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UG-011-00-11/1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UG-011-00-11/2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3770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7270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UG-011-00-11/3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310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UG-011-00-11/4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410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4660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9000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108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Kalinowo Solki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UG-011-00-12/2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1290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UG-011-00-12/3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4870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UG-011-00-12/4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2640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UG-011-00-12/5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820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UG-011-00-12/6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980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UG-011-00-12/7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12500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125/1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>
              <w:rPr>
                <w:sz w:val="14"/>
                <w:szCs w:val="14"/>
                <w:highlight w:val="lightGray"/>
              </w:rPr>
              <w:t>13.940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08341B" w:rsidRDefault="00F94BA9" w:rsidP="00ED17BB">
            <w:pPr>
              <w:jc w:val="right"/>
              <w:rPr>
                <w:b/>
                <w:sz w:val="14"/>
                <w:szCs w:val="14"/>
                <w:highlight w:val="yellow"/>
              </w:rPr>
            </w:pPr>
            <w:r w:rsidRPr="0008341B">
              <w:rPr>
                <w:sz w:val="14"/>
                <w:szCs w:val="14"/>
                <w:highlight w:val="yellow"/>
              </w:rPr>
              <w:t>Ogółem</w:t>
            </w:r>
          </w:p>
        </w:tc>
        <w:tc>
          <w:tcPr>
            <w:tcW w:w="1080" w:type="dxa"/>
          </w:tcPr>
          <w:p w:rsidR="00F94BA9" w:rsidRPr="0008341B" w:rsidRDefault="00F94BA9" w:rsidP="00ED17BB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>25.900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108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Kulesze</w:t>
            </w: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Kościelne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UG-011-00-13/1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5724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58</w:t>
            </w:r>
          </w:p>
        </w:tc>
        <w:tc>
          <w:tcPr>
            <w:tcW w:w="1800" w:type="dxa"/>
            <w:gridSpan w:val="2"/>
          </w:tcPr>
          <w:p w:rsidR="00F94BA9" w:rsidRPr="0008341B" w:rsidRDefault="00F94BA9" w:rsidP="00ED17BB">
            <w:pPr>
              <w:jc w:val="right"/>
              <w:rPr>
                <w:sz w:val="14"/>
                <w:szCs w:val="14"/>
                <w:highlight w:val="yellow"/>
              </w:rPr>
            </w:pPr>
            <w:r w:rsidRPr="0008341B">
              <w:rPr>
                <w:sz w:val="14"/>
                <w:szCs w:val="14"/>
                <w:highlight w:val="yellow"/>
              </w:rPr>
              <w:t>1800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UG-011-00-13/2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390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580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UG-011-00-13/3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darowizna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UG-011-00-13/4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UG-011-00-13/6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740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17/11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2010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UG-011-00-13/7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15309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17/20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1620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24113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8910m²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108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Kulesze Litewka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UG-011-00-14/1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1840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UG-011-00-14/2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1764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3406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2714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5246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108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Kulesze Podawce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UG-011-00-15/1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270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140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270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108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 xml:space="preserve">Kulesze </w:t>
            </w:r>
            <w:proofErr w:type="spellStart"/>
            <w:r w:rsidRPr="00F0291E">
              <w:rPr>
                <w:b/>
                <w:sz w:val="12"/>
                <w:szCs w:val="12"/>
              </w:rPr>
              <w:t>Podlipne</w:t>
            </w:r>
            <w:proofErr w:type="spellEnd"/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UG-011-00-16/1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1880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1/6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3640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UG-011-00-16/2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1650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UG-011-00-16/3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580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UG-011-00-16/4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8134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1/8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11383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UG-011-00-16/5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1548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3/13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2580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UG-011-00-16/6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3/15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1430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UG-011-00-16/7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705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3/24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288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17197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22101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17</w:t>
            </w: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Leśniewo</w:t>
            </w: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Niedźwiedź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UG-011-00-17/1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1030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UG-011-00-17/2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</w:t>
            </w:r>
          </w:p>
        </w:tc>
      </w:tr>
      <w:tr w:rsidR="00F94BA9" w:rsidRPr="00F0291E" w:rsidTr="00ED17BB">
        <w:trPr>
          <w:trHeight w:val="616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1130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2200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108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Niziołki Dobki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UG-011-00-18/1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2020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3940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2020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3940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108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Nowe Grodzkie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UG-011-00-19/1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1170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2260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UG-011-00-19/2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26070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11190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3687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129/3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5620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636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128/1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970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31563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20040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108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Nowe Kalinowo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 xml:space="preserve">UG-011-00-20/1 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2895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UG-011-00-20/2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3570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UG-011-00-20/3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2540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4900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UG-011-00-20/4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570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Razem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9575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b/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18500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108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Nowe Wykno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UG-011-00-21/1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7880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UG-011-00-21/2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4350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572/2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 xml:space="preserve">Razem 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12230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23600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108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Stare Grodzkie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UG-011-00-23/1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3263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290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 xml:space="preserve">Razem 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3263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6300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108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Stare Kalinowo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UG-011-00-24/1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31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UG-011-00-24/2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1240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UG-011-00-24/3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670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93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UG-011-00-24/4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1190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2300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UG-011-00-24/5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2330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 xml:space="preserve">Razem 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5480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10600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24</w:t>
            </w: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Stare Niziołki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UG-011-00-25/2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1460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UG-011-00-25/3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1130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2180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 xml:space="preserve">Razem 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>
              <w:rPr>
                <w:sz w:val="14"/>
                <w:szCs w:val="14"/>
                <w:highlight w:val="lightGray"/>
              </w:rPr>
              <w:t>198</w:t>
            </w:r>
            <w:r w:rsidRPr="00F0291E">
              <w:rPr>
                <w:sz w:val="14"/>
                <w:szCs w:val="14"/>
                <w:highlight w:val="lightGray"/>
              </w:rPr>
              <w:t>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>
              <w:rPr>
                <w:sz w:val="14"/>
                <w:szCs w:val="14"/>
                <w:highlight w:val="lightGray"/>
              </w:rPr>
              <w:t>3.64</w:t>
            </w:r>
            <w:r w:rsidRPr="00F0291E">
              <w:rPr>
                <w:sz w:val="14"/>
                <w:szCs w:val="14"/>
                <w:highlight w:val="lightGray"/>
              </w:rPr>
              <w:t>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108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Stare Wykno</w:t>
            </w: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UG-011-00-26/1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własność powiatu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UG-011-00-26/2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3232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180/2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UG-011-00-26/3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3038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180/3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 xml:space="preserve">Razem 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6270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9700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108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Stypułki Giemzino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UG-011-00-27/1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4510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8700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 xml:space="preserve">Razem 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4510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8700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108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Tybory Uszyńskie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UG-011-00-28/2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3730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19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 xml:space="preserve">Razem 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>
              <w:rPr>
                <w:sz w:val="14"/>
                <w:szCs w:val="14"/>
                <w:highlight w:val="lightGray"/>
              </w:rPr>
              <w:t>3730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>
              <w:rPr>
                <w:sz w:val="14"/>
                <w:szCs w:val="14"/>
                <w:highlight w:val="lightGray"/>
              </w:rPr>
              <w:t>7.200</w:t>
            </w:r>
            <w:r w:rsidRPr="00F0291E">
              <w:rPr>
                <w:sz w:val="14"/>
                <w:szCs w:val="14"/>
                <w:highlight w:val="lightGray"/>
              </w:rPr>
              <w:t xml:space="preserve">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108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center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center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Wnory Wiechy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UG-011-00-30/1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2780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117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10200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UG-011-00-30/3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1030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4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2000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UG-011-00-30/4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2850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150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5500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 xml:space="preserve">Razem 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>
              <w:rPr>
                <w:sz w:val="14"/>
                <w:szCs w:val="14"/>
                <w:highlight w:val="lightGray"/>
              </w:rPr>
              <w:t>6.660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00 m²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1080" w:type="dxa"/>
            <w:vMerge w:val="restart"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  <w:r w:rsidRPr="00F0291E">
              <w:rPr>
                <w:b/>
                <w:sz w:val="12"/>
                <w:szCs w:val="12"/>
              </w:rPr>
              <w:t>Wnory Wypychy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UG-011-00-31/1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210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651/2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780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UG-011-00-31/2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5490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652/2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10600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UG-011-00-31/3</w:t>
            </w: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1250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162</w:t>
            </w: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  <w:r w:rsidRPr="00F0291E">
              <w:rPr>
                <w:sz w:val="14"/>
                <w:szCs w:val="14"/>
              </w:rPr>
              <w:t>2410</w:t>
            </w: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98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2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</w:tr>
      <w:tr w:rsidR="00F94BA9" w:rsidRPr="00F0291E" w:rsidTr="00ED17BB">
        <w:trPr>
          <w:trHeight w:val="20"/>
        </w:trPr>
        <w:tc>
          <w:tcPr>
            <w:tcW w:w="468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F94BA9" w:rsidRPr="00F0291E" w:rsidRDefault="00F94BA9" w:rsidP="00ED17BB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 xml:space="preserve">Razem </w:t>
            </w:r>
          </w:p>
        </w:tc>
        <w:tc>
          <w:tcPr>
            <w:tcW w:w="126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>
              <w:rPr>
                <w:sz w:val="14"/>
                <w:szCs w:val="14"/>
                <w:highlight w:val="lightGray"/>
              </w:rPr>
              <w:t>6.950</w:t>
            </w:r>
          </w:p>
        </w:tc>
        <w:tc>
          <w:tcPr>
            <w:tcW w:w="90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 w:rsidRPr="00F0291E">
              <w:rPr>
                <w:sz w:val="14"/>
                <w:szCs w:val="14"/>
                <w:highlight w:val="lightGray"/>
              </w:rPr>
              <w:t>Ogółem</w:t>
            </w:r>
          </w:p>
        </w:tc>
        <w:tc>
          <w:tcPr>
            <w:tcW w:w="1080" w:type="dxa"/>
          </w:tcPr>
          <w:p w:rsidR="00F94BA9" w:rsidRPr="00F0291E" w:rsidRDefault="00F94BA9" w:rsidP="00ED17BB">
            <w:pPr>
              <w:jc w:val="right"/>
              <w:rPr>
                <w:sz w:val="14"/>
                <w:szCs w:val="14"/>
                <w:highlight w:val="lightGray"/>
              </w:rPr>
            </w:pPr>
            <w:r>
              <w:rPr>
                <w:sz w:val="14"/>
                <w:szCs w:val="14"/>
                <w:highlight w:val="lightGray"/>
              </w:rPr>
              <w:t>13790</w:t>
            </w:r>
            <w:r w:rsidRPr="00F0291E">
              <w:rPr>
                <w:sz w:val="14"/>
                <w:szCs w:val="14"/>
                <w:highlight w:val="lightGray"/>
              </w:rPr>
              <w:t xml:space="preserve"> m²</w:t>
            </w:r>
          </w:p>
        </w:tc>
      </w:tr>
    </w:tbl>
    <w:p w:rsidR="00F94BA9" w:rsidRPr="00F0291E" w:rsidRDefault="00F94BA9" w:rsidP="00F94BA9">
      <w:pPr>
        <w:jc w:val="right"/>
        <w:rPr>
          <w:sz w:val="12"/>
          <w:szCs w:val="12"/>
        </w:rPr>
      </w:pPr>
    </w:p>
    <w:p w:rsidR="00F94BA9" w:rsidRPr="00F0291E" w:rsidRDefault="00F94BA9" w:rsidP="00F94BA9">
      <w:pPr>
        <w:rPr>
          <w:sz w:val="24"/>
          <w:szCs w:val="24"/>
        </w:rPr>
      </w:pPr>
    </w:p>
    <w:p w:rsidR="00F94BA9" w:rsidRPr="00F0291E" w:rsidRDefault="00F94BA9" w:rsidP="00F94BA9">
      <w:pPr>
        <w:rPr>
          <w:sz w:val="24"/>
          <w:szCs w:val="24"/>
        </w:rPr>
      </w:pPr>
    </w:p>
    <w:p w:rsidR="00F94BA9" w:rsidRPr="00F0291E" w:rsidRDefault="00F94BA9" w:rsidP="00F94BA9">
      <w:pPr>
        <w:rPr>
          <w:sz w:val="24"/>
          <w:szCs w:val="24"/>
        </w:rPr>
      </w:pPr>
    </w:p>
    <w:p w:rsidR="00F94BA9" w:rsidRPr="00F0291E" w:rsidRDefault="00F94BA9" w:rsidP="00F94BA9">
      <w:pPr>
        <w:rPr>
          <w:sz w:val="24"/>
          <w:szCs w:val="24"/>
        </w:rPr>
      </w:pPr>
    </w:p>
    <w:p w:rsidR="00F94BA9" w:rsidRPr="00F0291E" w:rsidRDefault="00F94BA9" w:rsidP="00F94BA9">
      <w:pPr>
        <w:rPr>
          <w:sz w:val="24"/>
          <w:szCs w:val="24"/>
        </w:rPr>
      </w:pPr>
    </w:p>
    <w:p w:rsidR="00F94BA9" w:rsidRPr="00F0291E" w:rsidRDefault="00F94BA9" w:rsidP="00F94BA9">
      <w:pPr>
        <w:rPr>
          <w:sz w:val="24"/>
          <w:szCs w:val="24"/>
        </w:rPr>
      </w:pPr>
    </w:p>
    <w:p w:rsidR="00F94BA9" w:rsidRPr="00F0291E" w:rsidRDefault="00F94BA9" w:rsidP="00F94BA9">
      <w:pPr>
        <w:rPr>
          <w:sz w:val="24"/>
          <w:szCs w:val="24"/>
        </w:rPr>
      </w:pPr>
    </w:p>
    <w:p w:rsidR="00F94BA9" w:rsidRPr="0022051C" w:rsidRDefault="00F94BA9" w:rsidP="00F94BA9">
      <w:pPr>
        <w:outlineLvl w:val="0"/>
        <w:rPr>
          <w:sz w:val="28"/>
          <w:szCs w:val="28"/>
        </w:rPr>
      </w:pPr>
      <w:r w:rsidRPr="00F0291E">
        <w:rPr>
          <w:sz w:val="24"/>
          <w:szCs w:val="24"/>
        </w:rPr>
        <w:tab/>
      </w:r>
      <w:r w:rsidRPr="00F0291E">
        <w:rPr>
          <w:sz w:val="24"/>
          <w:szCs w:val="24"/>
        </w:rPr>
        <w:tab/>
      </w:r>
      <w:r w:rsidRPr="00F0291E">
        <w:rPr>
          <w:sz w:val="24"/>
          <w:szCs w:val="24"/>
        </w:rPr>
        <w:tab/>
      </w:r>
      <w:r w:rsidRPr="00F0291E">
        <w:rPr>
          <w:sz w:val="24"/>
          <w:szCs w:val="24"/>
        </w:rPr>
        <w:tab/>
      </w:r>
      <w:r w:rsidRPr="00F0291E">
        <w:rPr>
          <w:sz w:val="24"/>
          <w:szCs w:val="24"/>
        </w:rPr>
        <w:tab/>
      </w:r>
      <w:r w:rsidRPr="00F0291E">
        <w:rPr>
          <w:sz w:val="24"/>
          <w:szCs w:val="24"/>
        </w:rPr>
        <w:tab/>
      </w:r>
      <w:r w:rsidRPr="00F0291E">
        <w:rPr>
          <w:sz w:val="24"/>
          <w:szCs w:val="24"/>
        </w:rPr>
        <w:tab/>
      </w:r>
      <w:r w:rsidRPr="0022051C">
        <w:rPr>
          <w:sz w:val="28"/>
          <w:szCs w:val="28"/>
        </w:rPr>
        <w:tab/>
        <w:t>Wójt Gminy</w:t>
      </w:r>
    </w:p>
    <w:p w:rsidR="00F94BA9" w:rsidRPr="0022051C" w:rsidRDefault="00F94BA9" w:rsidP="00F94BA9">
      <w:pPr>
        <w:rPr>
          <w:sz w:val="28"/>
          <w:szCs w:val="28"/>
        </w:rPr>
      </w:pPr>
    </w:p>
    <w:p w:rsidR="00F94BA9" w:rsidRPr="0022051C" w:rsidRDefault="00F94BA9" w:rsidP="00F94BA9">
      <w:pPr>
        <w:outlineLvl w:val="0"/>
        <w:rPr>
          <w:sz w:val="28"/>
          <w:szCs w:val="28"/>
        </w:rPr>
      </w:pPr>
      <w:r w:rsidRPr="0022051C">
        <w:rPr>
          <w:sz w:val="28"/>
          <w:szCs w:val="28"/>
        </w:rPr>
        <w:tab/>
      </w:r>
      <w:r w:rsidRPr="0022051C">
        <w:rPr>
          <w:sz w:val="28"/>
          <w:szCs w:val="28"/>
        </w:rPr>
        <w:tab/>
      </w:r>
      <w:r w:rsidRPr="0022051C">
        <w:rPr>
          <w:sz w:val="28"/>
          <w:szCs w:val="28"/>
        </w:rPr>
        <w:tab/>
      </w:r>
      <w:r w:rsidRPr="0022051C">
        <w:rPr>
          <w:sz w:val="28"/>
          <w:szCs w:val="28"/>
        </w:rPr>
        <w:tab/>
      </w:r>
      <w:r w:rsidRPr="0022051C">
        <w:rPr>
          <w:sz w:val="28"/>
          <w:szCs w:val="28"/>
        </w:rPr>
        <w:tab/>
      </w:r>
      <w:r w:rsidRPr="0022051C">
        <w:rPr>
          <w:sz w:val="28"/>
          <w:szCs w:val="28"/>
        </w:rPr>
        <w:tab/>
      </w:r>
      <w:r w:rsidRPr="0022051C">
        <w:rPr>
          <w:sz w:val="28"/>
          <w:szCs w:val="28"/>
        </w:rPr>
        <w:tab/>
        <w:t xml:space="preserve">       Józef Grochowski </w:t>
      </w:r>
    </w:p>
    <w:p w:rsidR="00F94BA9" w:rsidRPr="0022051C" w:rsidRDefault="00F94BA9" w:rsidP="00F94BA9">
      <w:pPr>
        <w:rPr>
          <w:sz w:val="28"/>
          <w:szCs w:val="28"/>
        </w:rPr>
      </w:pPr>
    </w:p>
    <w:p w:rsidR="00265949" w:rsidRDefault="00265949">
      <w:bookmarkStart w:id="0" w:name="_GoBack"/>
      <w:bookmarkEnd w:id="0"/>
    </w:p>
    <w:sectPr w:rsidR="00265949" w:rsidSect="007705D2">
      <w:pgSz w:w="11906" w:h="16838"/>
      <w:pgMar w:top="540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16DF"/>
    <w:multiLevelType w:val="hybridMultilevel"/>
    <w:tmpl w:val="B72CCC02"/>
    <w:lvl w:ilvl="0" w:tplc="26CE00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1883031"/>
    <w:multiLevelType w:val="hybridMultilevel"/>
    <w:tmpl w:val="4FB06C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8789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3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389F65EB"/>
    <w:multiLevelType w:val="hybridMultilevel"/>
    <w:tmpl w:val="6E82C89A"/>
    <w:lvl w:ilvl="0" w:tplc="42960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B45305"/>
    <w:multiLevelType w:val="multilevel"/>
    <w:tmpl w:val="64D24696"/>
    <w:lvl w:ilvl="0">
      <w:start w:val="1"/>
      <w:numFmt w:val="none"/>
      <w:pStyle w:val="2ust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9">
    <w:nsid w:val="3F8626A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2F033A2"/>
    <w:multiLevelType w:val="hybridMultilevel"/>
    <w:tmpl w:val="2DB27E0E"/>
    <w:lvl w:ilvl="0" w:tplc="2EB8B90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739299C"/>
    <w:multiLevelType w:val="hybridMultilevel"/>
    <w:tmpl w:val="65AA9C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973882"/>
    <w:multiLevelType w:val="hybridMultilevel"/>
    <w:tmpl w:val="7ED06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17">
    <w:nsid w:val="561F2057"/>
    <w:multiLevelType w:val="multilevel"/>
    <w:tmpl w:val="0B1A570E"/>
    <w:lvl w:ilvl="0">
      <w:start w:val="1"/>
      <w:numFmt w:val="none"/>
      <w:suff w:val="nothing"/>
      <w:lvlText w:val="„%1§"/>
      <w:lvlJc w:val="left"/>
      <w:pPr>
        <w:ind w:left="1701" w:hanging="850"/>
      </w:pPr>
    </w:lvl>
    <w:lvl w:ilvl="1">
      <w:start w:val="1"/>
      <w:numFmt w:val="none"/>
      <w:suff w:val="nothing"/>
      <w:lvlText w:val="%1§"/>
      <w:lvlJc w:val="left"/>
      <w:pPr>
        <w:ind w:left="1644" w:hanging="680"/>
      </w:pPr>
    </w:lvl>
    <w:lvl w:ilvl="2">
      <w:start w:val="2"/>
      <w:numFmt w:val="decimal"/>
      <w:suff w:val="space"/>
      <w:lvlText w:val="%1%3."/>
      <w:lvlJc w:val="left"/>
      <w:pPr>
        <w:ind w:left="1701" w:hanging="227"/>
      </w:pPr>
    </w:lvl>
    <w:lvl w:ilvl="3">
      <w:start w:val="1"/>
      <w:numFmt w:val="decimal"/>
      <w:suff w:val="space"/>
      <w:lvlText w:val="%4)"/>
      <w:lvlJc w:val="left"/>
      <w:pPr>
        <w:ind w:left="1985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suff w:val="space"/>
      <w:lvlText w:val="%1%5)"/>
      <w:lvlJc w:val="left"/>
      <w:pPr>
        <w:ind w:left="2211" w:hanging="226"/>
      </w:pPr>
    </w:lvl>
    <w:lvl w:ilvl="5">
      <w:start w:val="1"/>
      <w:numFmt w:val="bullet"/>
      <w:pStyle w:val="zmwt"/>
      <w:suff w:val="space"/>
      <w:lvlText w:val="-"/>
      <w:lvlJc w:val="left"/>
      <w:pPr>
        <w:ind w:left="2381" w:hanging="17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01E2BE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3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F675F4C"/>
    <w:multiLevelType w:val="hybridMultilevel"/>
    <w:tmpl w:val="14E4F736"/>
    <w:lvl w:ilvl="0" w:tplc="0FB286E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06731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17"/>
  </w:num>
  <w:num w:numId="5">
    <w:abstractNumId w:val="5"/>
  </w:num>
  <w:num w:numId="6">
    <w:abstractNumId w:val="15"/>
  </w:num>
  <w:num w:numId="7">
    <w:abstractNumId w:val="18"/>
  </w:num>
  <w:num w:numId="8">
    <w:abstractNumId w:val="14"/>
  </w:num>
  <w:num w:numId="9">
    <w:abstractNumId w:val="25"/>
  </w:num>
  <w:num w:numId="10">
    <w:abstractNumId w:val="23"/>
  </w:num>
  <w:num w:numId="11">
    <w:abstractNumId w:val="24"/>
  </w:num>
  <w:num w:numId="12">
    <w:abstractNumId w:val="4"/>
  </w:num>
  <w:num w:numId="13">
    <w:abstractNumId w:val="11"/>
  </w:num>
  <w:num w:numId="14">
    <w:abstractNumId w:val="3"/>
  </w:num>
  <w:num w:numId="15">
    <w:abstractNumId w:val="19"/>
  </w:num>
  <w:num w:numId="16">
    <w:abstractNumId w:val="21"/>
  </w:num>
  <w:num w:numId="17">
    <w:abstractNumId w:val="2"/>
  </w:num>
  <w:num w:numId="18">
    <w:abstractNumId w:val="8"/>
  </w:num>
  <w:num w:numId="19">
    <w:abstractNumId w:val="1"/>
  </w:num>
  <w:num w:numId="20">
    <w:abstractNumId w:val="7"/>
  </w:num>
  <w:num w:numId="21">
    <w:abstractNumId w:val="12"/>
  </w:num>
  <w:num w:numId="23">
    <w:abstractNumId w:val="13"/>
  </w:num>
  <w:num w:numId="24">
    <w:abstractNumId w:val="26"/>
  </w:num>
  <w:num w:numId="25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A9"/>
    <w:rsid w:val="00265949"/>
    <w:rsid w:val="00B100E3"/>
    <w:rsid w:val="00D321BF"/>
    <w:rsid w:val="00E728CF"/>
    <w:rsid w:val="00F9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D425F-D0AF-461E-B993-8A52C20E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4BA9"/>
    <w:pPr>
      <w:keepNext/>
      <w:jc w:val="right"/>
      <w:outlineLvl w:val="0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qFormat/>
    <w:rsid w:val="00F94BA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qFormat/>
    <w:rsid w:val="00F94BA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F94B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94BA9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F94BA9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customStyle="1" w:styleId="wsprawie">
    <w:name w:val="w sprawie"/>
    <w:basedOn w:val="Normalny"/>
    <w:rsid w:val="00F94BA9"/>
    <w:pPr>
      <w:numPr>
        <w:ilvl w:val="1"/>
        <w:numId w:val="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F94BA9"/>
    <w:pPr>
      <w:numPr>
        <w:numId w:val="17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F94BA9"/>
    <w:pPr>
      <w:numPr>
        <w:numId w:val="3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F94BA9"/>
    <w:pPr>
      <w:numPr>
        <w:ilvl w:val="2"/>
        <w:numId w:val="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F94BA9"/>
    <w:pPr>
      <w:numPr>
        <w:ilvl w:val="3"/>
        <w:numId w:val="17"/>
      </w:numPr>
    </w:pPr>
  </w:style>
  <w:style w:type="paragraph" w:customStyle="1" w:styleId="ust">
    <w:name w:val="ust."/>
    <w:autoRedefine/>
    <w:rsid w:val="00F94BA9"/>
    <w:pPr>
      <w:numPr>
        <w:ilvl w:val="4"/>
        <w:numId w:val="17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F94BA9"/>
    <w:pPr>
      <w:numPr>
        <w:ilvl w:val="5"/>
        <w:numId w:val="17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F94BA9"/>
    <w:pPr>
      <w:numPr>
        <w:ilvl w:val="6"/>
        <w:numId w:val="17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F94BA9"/>
    <w:pPr>
      <w:numPr>
        <w:ilvl w:val="7"/>
        <w:numId w:val="17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Podpis">
    <w:name w:val="Signature"/>
    <w:basedOn w:val="Normalny"/>
    <w:link w:val="PodpisZnak"/>
    <w:rsid w:val="00F94BA9"/>
    <w:pPr>
      <w:numPr>
        <w:numId w:val="16"/>
      </w:numPr>
      <w:spacing w:after="120"/>
      <w:jc w:val="center"/>
    </w:pPr>
    <w:rPr>
      <w:sz w:val="24"/>
    </w:rPr>
  </w:style>
  <w:style w:type="character" w:customStyle="1" w:styleId="PodpisZnak">
    <w:name w:val="Podpis Znak"/>
    <w:basedOn w:val="Domylnaczcionkaakapitu"/>
    <w:link w:val="Podpis"/>
    <w:rsid w:val="00F94B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F94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B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9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B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4BA9"/>
    <w:pPr>
      <w:ind w:left="1843" w:hanging="425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4B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94BA9"/>
    <w:pPr>
      <w:ind w:left="2410" w:hanging="142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94B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94BA9"/>
    <w:pPr>
      <w:ind w:left="1843" w:hanging="70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94B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F94BA9"/>
    <w:rPr>
      <w:i/>
    </w:rPr>
  </w:style>
  <w:style w:type="paragraph" w:customStyle="1" w:styleId="za">
    <w:name w:val="zał"/>
    <w:basedOn w:val="Nagwek1"/>
    <w:autoRedefine/>
    <w:rsid w:val="00F94BA9"/>
    <w:pPr>
      <w:numPr>
        <w:ilvl w:val="1"/>
        <w:numId w:val="17"/>
      </w:numPr>
      <w:spacing w:after="120"/>
      <w:ind w:left="4536"/>
    </w:pPr>
  </w:style>
  <w:style w:type="paragraph" w:customStyle="1" w:styleId="za1">
    <w:name w:val="zał_1"/>
    <w:basedOn w:val="za"/>
    <w:autoRedefine/>
    <w:rsid w:val="00F94BA9"/>
    <w:pPr>
      <w:numPr>
        <w:ilvl w:val="2"/>
      </w:numPr>
    </w:pPr>
    <w:rPr>
      <w:b w:val="0"/>
    </w:rPr>
  </w:style>
  <w:style w:type="paragraph" w:customStyle="1" w:styleId="rozdzia">
    <w:name w:val="rozdział"/>
    <w:basedOn w:val="Normalny"/>
    <w:autoRedefine/>
    <w:rsid w:val="00F94BA9"/>
    <w:pPr>
      <w:numPr>
        <w:ilvl w:val="7"/>
        <w:numId w:val="2"/>
      </w:numPr>
      <w:spacing w:after="120"/>
      <w:jc w:val="center"/>
    </w:pPr>
    <w:rPr>
      <w:b/>
      <w:smallCaps/>
      <w:sz w:val="24"/>
    </w:rPr>
  </w:style>
  <w:style w:type="paragraph" w:customStyle="1" w:styleId="podrozdzia">
    <w:name w:val="podrozdział"/>
    <w:basedOn w:val="rozdzia"/>
    <w:autoRedefine/>
    <w:rsid w:val="00F94BA9"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rsid w:val="00F94BA9"/>
    <w:pPr>
      <w:numPr>
        <w:numId w:val="4"/>
      </w:numPr>
      <w:spacing w:after="120"/>
      <w:jc w:val="both"/>
    </w:pPr>
    <w:rPr>
      <w:sz w:val="24"/>
    </w:rPr>
  </w:style>
  <w:style w:type="paragraph" w:customStyle="1" w:styleId="zmw1">
    <w:name w:val="zm_w_§_§_1"/>
    <w:basedOn w:val="zmw"/>
    <w:rsid w:val="00F94BA9"/>
    <w:pPr>
      <w:numPr>
        <w:ilvl w:val="1"/>
      </w:numPr>
    </w:pPr>
  </w:style>
  <w:style w:type="paragraph" w:customStyle="1" w:styleId="zmwu">
    <w:name w:val="zm_w_§_§_u"/>
    <w:basedOn w:val="zmw1"/>
    <w:autoRedefine/>
    <w:rsid w:val="00F94BA9"/>
    <w:pPr>
      <w:numPr>
        <w:ilvl w:val="2"/>
      </w:numPr>
    </w:pPr>
  </w:style>
  <w:style w:type="paragraph" w:customStyle="1" w:styleId="zmwp">
    <w:name w:val="zm_w_§_§_p"/>
    <w:basedOn w:val="zmwu"/>
    <w:rsid w:val="00F94BA9"/>
    <w:pPr>
      <w:numPr>
        <w:ilvl w:val="3"/>
      </w:numPr>
    </w:pPr>
  </w:style>
  <w:style w:type="paragraph" w:customStyle="1" w:styleId="zmwl">
    <w:name w:val="zm_w_§_§_l"/>
    <w:basedOn w:val="zmwp"/>
    <w:rsid w:val="00F94BA9"/>
    <w:pPr>
      <w:numPr>
        <w:ilvl w:val="4"/>
      </w:numPr>
    </w:pPr>
  </w:style>
  <w:style w:type="paragraph" w:customStyle="1" w:styleId="zmwt">
    <w:name w:val="zm_w_§_§_t"/>
    <w:basedOn w:val="zmwl"/>
    <w:rsid w:val="00F94BA9"/>
    <w:pPr>
      <w:numPr>
        <w:ilvl w:val="5"/>
      </w:numPr>
    </w:pPr>
  </w:style>
  <w:style w:type="paragraph" w:customStyle="1" w:styleId="zmwust">
    <w:name w:val="zm_w_§_ust"/>
    <w:basedOn w:val="Normalny"/>
    <w:rsid w:val="00F94BA9"/>
    <w:pPr>
      <w:numPr>
        <w:numId w:val="5"/>
      </w:numPr>
      <w:jc w:val="both"/>
    </w:pPr>
    <w:rPr>
      <w:sz w:val="24"/>
    </w:rPr>
  </w:style>
  <w:style w:type="paragraph" w:customStyle="1" w:styleId="zmwust1">
    <w:name w:val="zm_w_§_ust_1"/>
    <w:basedOn w:val="zmwust"/>
    <w:rsid w:val="00F94BA9"/>
    <w:pPr>
      <w:numPr>
        <w:ilvl w:val="1"/>
      </w:numPr>
    </w:pPr>
  </w:style>
  <w:style w:type="paragraph" w:customStyle="1" w:styleId="zmwustp">
    <w:name w:val="zm_w_§_ust_p"/>
    <w:basedOn w:val="zmwust1"/>
    <w:rsid w:val="00F94BA9"/>
    <w:pPr>
      <w:numPr>
        <w:ilvl w:val="2"/>
      </w:numPr>
    </w:pPr>
  </w:style>
  <w:style w:type="paragraph" w:customStyle="1" w:styleId="zmwustl">
    <w:name w:val="zm_w_§_ust_l"/>
    <w:basedOn w:val="zmwustp"/>
    <w:rsid w:val="00F94BA9"/>
    <w:pPr>
      <w:numPr>
        <w:ilvl w:val="3"/>
      </w:numPr>
    </w:pPr>
  </w:style>
  <w:style w:type="paragraph" w:customStyle="1" w:styleId="zmwustt">
    <w:name w:val="zm_w_§_ust_t"/>
    <w:basedOn w:val="zmwustl"/>
    <w:rsid w:val="00F94BA9"/>
    <w:pPr>
      <w:numPr>
        <w:ilvl w:val="4"/>
      </w:numPr>
    </w:pPr>
  </w:style>
  <w:style w:type="paragraph" w:customStyle="1" w:styleId="zmwpktp0">
    <w:name w:val="zm_w_§_pkt_p"/>
    <w:basedOn w:val="Normalny"/>
    <w:rsid w:val="00F94BA9"/>
    <w:pPr>
      <w:numPr>
        <w:numId w:val="6"/>
      </w:numPr>
      <w:jc w:val="both"/>
    </w:pPr>
    <w:rPr>
      <w:sz w:val="24"/>
    </w:rPr>
  </w:style>
  <w:style w:type="paragraph" w:customStyle="1" w:styleId="zmwpktp1">
    <w:name w:val="zm_w_§_pkt_p_1"/>
    <w:basedOn w:val="zmwpktp0"/>
    <w:rsid w:val="00F94BA9"/>
    <w:pPr>
      <w:numPr>
        <w:ilvl w:val="1"/>
      </w:numPr>
    </w:pPr>
  </w:style>
  <w:style w:type="paragraph" w:customStyle="1" w:styleId="zmwpktl0">
    <w:name w:val="zm_w_§_pkt_l"/>
    <w:basedOn w:val="zmwpktp1"/>
    <w:rsid w:val="00F94BA9"/>
    <w:pPr>
      <w:numPr>
        <w:ilvl w:val="2"/>
      </w:numPr>
    </w:pPr>
  </w:style>
  <w:style w:type="paragraph" w:customStyle="1" w:styleId="zmwpktt0">
    <w:name w:val="zm_w_§_pkt_t"/>
    <w:basedOn w:val="zmwpktl0"/>
    <w:rsid w:val="00F94BA9"/>
    <w:pPr>
      <w:numPr>
        <w:ilvl w:val="3"/>
      </w:numPr>
    </w:pPr>
  </w:style>
  <w:style w:type="paragraph" w:customStyle="1" w:styleId="zmwlitl0">
    <w:name w:val="zm_w_§_lit_l"/>
    <w:basedOn w:val="Normalny"/>
    <w:autoRedefine/>
    <w:rsid w:val="00F94BA9"/>
    <w:pPr>
      <w:numPr>
        <w:numId w:val="7"/>
      </w:numPr>
      <w:jc w:val="both"/>
    </w:pPr>
    <w:rPr>
      <w:sz w:val="24"/>
    </w:rPr>
  </w:style>
  <w:style w:type="paragraph" w:customStyle="1" w:styleId="zmwlitl1">
    <w:name w:val="zm_w_§_lit_l_1"/>
    <w:basedOn w:val="zmwlitl0"/>
    <w:rsid w:val="00F94BA9"/>
    <w:pPr>
      <w:numPr>
        <w:ilvl w:val="1"/>
      </w:numPr>
    </w:pPr>
  </w:style>
  <w:style w:type="paragraph" w:customStyle="1" w:styleId="zmwlitt0">
    <w:name w:val="zm_w_§_lit_t"/>
    <w:basedOn w:val="zmwlitl1"/>
    <w:rsid w:val="00F94BA9"/>
    <w:pPr>
      <w:numPr>
        <w:ilvl w:val="2"/>
      </w:numPr>
    </w:pPr>
  </w:style>
  <w:style w:type="paragraph" w:customStyle="1" w:styleId="zmwpkt">
    <w:name w:val="zm_w_pkt_§"/>
    <w:basedOn w:val="Normalny"/>
    <w:rsid w:val="00F94BA9"/>
    <w:pPr>
      <w:numPr>
        <w:numId w:val="8"/>
      </w:numPr>
      <w:jc w:val="both"/>
    </w:pPr>
    <w:rPr>
      <w:sz w:val="24"/>
    </w:rPr>
  </w:style>
  <w:style w:type="paragraph" w:customStyle="1" w:styleId="zmwpkt1">
    <w:name w:val="zm_w_pkt_§_1"/>
    <w:basedOn w:val="zmwpkt"/>
    <w:rsid w:val="00F94BA9"/>
    <w:pPr>
      <w:numPr>
        <w:ilvl w:val="1"/>
      </w:numPr>
    </w:pPr>
  </w:style>
  <w:style w:type="paragraph" w:customStyle="1" w:styleId="zmwpktu">
    <w:name w:val="zm_w_pkt_§_u"/>
    <w:basedOn w:val="zmwpkt1"/>
    <w:rsid w:val="00F94BA9"/>
    <w:pPr>
      <w:numPr>
        <w:ilvl w:val="2"/>
      </w:numPr>
    </w:pPr>
  </w:style>
  <w:style w:type="paragraph" w:customStyle="1" w:styleId="zmwpktp">
    <w:name w:val="zm_w_pkt_§_p"/>
    <w:basedOn w:val="zmwpktu"/>
    <w:rsid w:val="00F94BA9"/>
    <w:pPr>
      <w:numPr>
        <w:ilvl w:val="3"/>
      </w:numPr>
    </w:pPr>
  </w:style>
  <w:style w:type="paragraph" w:customStyle="1" w:styleId="zmwpktl">
    <w:name w:val="zm_w_pkt_§_l"/>
    <w:basedOn w:val="zmwpktp"/>
    <w:rsid w:val="00F94BA9"/>
    <w:pPr>
      <w:numPr>
        <w:ilvl w:val="4"/>
      </w:numPr>
    </w:pPr>
  </w:style>
  <w:style w:type="paragraph" w:customStyle="1" w:styleId="zmwpktt">
    <w:name w:val="zm_w_pkt_§_t"/>
    <w:basedOn w:val="zmwpktl"/>
    <w:rsid w:val="00F94BA9"/>
    <w:pPr>
      <w:numPr>
        <w:ilvl w:val="5"/>
      </w:numPr>
    </w:pPr>
  </w:style>
  <w:style w:type="paragraph" w:customStyle="1" w:styleId="zmwpktust">
    <w:name w:val="zm_w_pkt_ust"/>
    <w:basedOn w:val="Normalny"/>
    <w:rsid w:val="00F94BA9"/>
    <w:pPr>
      <w:numPr>
        <w:numId w:val="9"/>
      </w:numPr>
      <w:jc w:val="both"/>
    </w:pPr>
    <w:rPr>
      <w:sz w:val="24"/>
    </w:rPr>
  </w:style>
  <w:style w:type="paragraph" w:customStyle="1" w:styleId="zmwpktust1">
    <w:name w:val="zm_w_pkt_ust_1"/>
    <w:basedOn w:val="zmwpktust"/>
    <w:rsid w:val="00F94BA9"/>
    <w:pPr>
      <w:numPr>
        <w:ilvl w:val="1"/>
      </w:numPr>
    </w:pPr>
  </w:style>
  <w:style w:type="paragraph" w:customStyle="1" w:styleId="zmwpktustp">
    <w:name w:val="zm_w_pkt_ust_p"/>
    <w:basedOn w:val="zmwpktust1"/>
    <w:rsid w:val="00F94BA9"/>
    <w:pPr>
      <w:numPr>
        <w:ilvl w:val="2"/>
      </w:numPr>
    </w:pPr>
  </w:style>
  <w:style w:type="paragraph" w:customStyle="1" w:styleId="zmwpktustl">
    <w:name w:val="zm_w_pkt_ust_l"/>
    <w:basedOn w:val="zmwpktustp"/>
    <w:rsid w:val="00F94BA9"/>
    <w:pPr>
      <w:numPr>
        <w:ilvl w:val="3"/>
      </w:numPr>
    </w:pPr>
  </w:style>
  <w:style w:type="paragraph" w:customStyle="1" w:styleId="zmwpktustt">
    <w:name w:val="zm_w_pkt_ust_t"/>
    <w:basedOn w:val="zmwpktustl"/>
    <w:rsid w:val="00F94BA9"/>
    <w:pPr>
      <w:numPr>
        <w:ilvl w:val="4"/>
      </w:numPr>
    </w:pPr>
  </w:style>
  <w:style w:type="paragraph" w:customStyle="1" w:styleId="zmwpktpkt">
    <w:name w:val="zm_w_pkt_pkt"/>
    <w:basedOn w:val="Normalny"/>
    <w:rsid w:val="00F94BA9"/>
    <w:pPr>
      <w:numPr>
        <w:numId w:val="10"/>
      </w:numPr>
      <w:jc w:val="both"/>
    </w:pPr>
    <w:rPr>
      <w:sz w:val="24"/>
    </w:rPr>
  </w:style>
  <w:style w:type="paragraph" w:customStyle="1" w:styleId="zmwpktpkt1">
    <w:name w:val="zm_w_pkt_pkt_1"/>
    <w:basedOn w:val="zmwpktpkt"/>
    <w:rsid w:val="00F94BA9"/>
    <w:pPr>
      <w:numPr>
        <w:ilvl w:val="1"/>
      </w:numPr>
    </w:pPr>
  </w:style>
  <w:style w:type="paragraph" w:customStyle="1" w:styleId="zmwpktpktl">
    <w:name w:val="zm_w_pkt_pkt_l"/>
    <w:basedOn w:val="zmwpktpkt1"/>
    <w:rsid w:val="00F94BA9"/>
    <w:pPr>
      <w:numPr>
        <w:ilvl w:val="2"/>
      </w:numPr>
    </w:pPr>
  </w:style>
  <w:style w:type="paragraph" w:customStyle="1" w:styleId="zmwpktpktt">
    <w:name w:val="zm_w_pkt_pkt_t"/>
    <w:basedOn w:val="zmwpktpktl"/>
    <w:rsid w:val="00F94BA9"/>
    <w:pPr>
      <w:numPr>
        <w:ilvl w:val="3"/>
      </w:numPr>
    </w:pPr>
  </w:style>
  <w:style w:type="paragraph" w:customStyle="1" w:styleId="zmwpktlit">
    <w:name w:val="zm_w_pkt_lit"/>
    <w:basedOn w:val="Normalny"/>
    <w:rsid w:val="00F94BA9"/>
    <w:pPr>
      <w:numPr>
        <w:numId w:val="11"/>
      </w:numPr>
      <w:jc w:val="both"/>
    </w:pPr>
    <w:rPr>
      <w:sz w:val="24"/>
    </w:rPr>
  </w:style>
  <w:style w:type="paragraph" w:customStyle="1" w:styleId="zmwpktlit1">
    <w:name w:val="zm_w_pkt_lit_1"/>
    <w:basedOn w:val="zmwpktlit"/>
    <w:rsid w:val="00F94BA9"/>
    <w:pPr>
      <w:numPr>
        <w:ilvl w:val="1"/>
      </w:numPr>
    </w:pPr>
  </w:style>
  <w:style w:type="paragraph" w:customStyle="1" w:styleId="zmwpktlitt">
    <w:name w:val="zm_w_pkt_lit_t"/>
    <w:basedOn w:val="zmwpktlit1"/>
    <w:rsid w:val="00F94BA9"/>
    <w:pPr>
      <w:numPr>
        <w:ilvl w:val="2"/>
      </w:numPr>
    </w:pPr>
  </w:style>
  <w:style w:type="paragraph" w:customStyle="1" w:styleId="zmwlit">
    <w:name w:val="zm_w_lit_§"/>
    <w:basedOn w:val="Normalny"/>
    <w:rsid w:val="00F94BA9"/>
    <w:pPr>
      <w:numPr>
        <w:numId w:val="12"/>
      </w:numPr>
      <w:jc w:val="both"/>
    </w:pPr>
    <w:rPr>
      <w:sz w:val="24"/>
    </w:rPr>
  </w:style>
  <w:style w:type="paragraph" w:customStyle="1" w:styleId="zmwlit1">
    <w:name w:val="zm_w_lit_§_1"/>
    <w:basedOn w:val="zmwlit"/>
    <w:rsid w:val="00F94BA9"/>
    <w:pPr>
      <w:numPr>
        <w:ilvl w:val="1"/>
      </w:numPr>
    </w:pPr>
  </w:style>
  <w:style w:type="paragraph" w:customStyle="1" w:styleId="zmwlitu">
    <w:name w:val="zm_w_lit_u"/>
    <w:basedOn w:val="zmwlit1"/>
    <w:rsid w:val="00F94BA9"/>
    <w:pPr>
      <w:numPr>
        <w:ilvl w:val="2"/>
      </w:numPr>
    </w:pPr>
  </w:style>
  <w:style w:type="paragraph" w:customStyle="1" w:styleId="zmwlitp">
    <w:name w:val="zm_w_lit_p"/>
    <w:basedOn w:val="zmwlitu"/>
    <w:rsid w:val="00F94BA9"/>
    <w:pPr>
      <w:numPr>
        <w:ilvl w:val="3"/>
      </w:numPr>
    </w:pPr>
  </w:style>
  <w:style w:type="paragraph" w:customStyle="1" w:styleId="zmwlitl">
    <w:name w:val="zm_w_lit_l"/>
    <w:basedOn w:val="zmwlitp"/>
    <w:rsid w:val="00F94BA9"/>
    <w:pPr>
      <w:numPr>
        <w:ilvl w:val="4"/>
      </w:numPr>
    </w:pPr>
  </w:style>
  <w:style w:type="paragraph" w:customStyle="1" w:styleId="zmwlitt">
    <w:name w:val="zm_w_lit_t"/>
    <w:basedOn w:val="zmwlitl"/>
    <w:rsid w:val="00F94BA9"/>
    <w:pPr>
      <w:numPr>
        <w:ilvl w:val="5"/>
      </w:numPr>
    </w:pPr>
  </w:style>
  <w:style w:type="paragraph" w:customStyle="1" w:styleId="zmwlitust">
    <w:name w:val="zm_w_lit_ust"/>
    <w:basedOn w:val="Normalny"/>
    <w:rsid w:val="00F94BA9"/>
    <w:pPr>
      <w:numPr>
        <w:numId w:val="13"/>
      </w:numPr>
      <w:jc w:val="both"/>
    </w:pPr>
    <w:rPr>
      <w:sz w:val="24"/>
    </w:rPr>
  </w:style>
  <w:style w:type="paragraph" w:customStyle="1" w:styleId="zmwlitust1">
    <w:name w:val="zm_w_lit_ust_1"/>
    <w:basedOn w:val="zmwlitust"/>
    <w:rsid w:val="00F94BA9"/>
    <w:pPr>
      <w:numPr>
        <w:ilvl w:val="1"/>
      </w:numPr>
    </w:pPr>
  </w:style>
  <w:style w:type="paragraph" w:customStyle="1" w:styleId="zmwlitustp">
    <w:name w:val="zm_w_lit_ust_p"/>
    <w:basedOn w:val="zmwlitust1"/>
    <w:rsid w:val="00F94BA9"/>
    <w:pPr>
      <w:numPr>
        <w:ilvl w:val="2"/>
      </w:numPr>
    </w:pPr>
  </w:style>
  <w:style w:type="paragraph" w:customStyle="1" w:styleId="zmwlitustl">
    <w:name w:val="zm_w_lit_ust_l"/>
    <w:basedOn w:val="zmwlitustp"/>
    <w:rsid w:val="00F94BA9"/>
    <w:pPr>
      <w:numPr>
        <w:ilvl w:val="3"/>
      </w:numPr>
    </w:pPr>
  </w:style>
  <w:style w:type="paragraph" w:customStyle="1" w:styleId="zmwlitustt">
    <w:name w:val="zm_w_lit_ust_t"/>
    <w:basedOn w:val="zmwlitustl"/>
    <w:rsid w:val="00F94BA9"/>
    <w:pPr>
      <w:numPr>
        <w:ilvl w:val="4"/>
      </w:numPr>
    </w:pPr>
  </w:style>
  <w:style w:type="paragraph" w:customStyle="1" w:styleId="zmwlitpkt">
    <w:name w:val="zm_w_lit_pkt"/>
    <w:basedOn w:val="Normalny"/>
    <w:rsid w:val="00F94BA9"/>
    <w:pPr>
      <w:numPr>
        <w:numId w:val="14"/>
      </w:numPr>
      <w:jc w:val="both"/>
    </w:pPr>
    <w:rPr>
      <w:sz w:val="24"/>
    </w:rPr>
  </w:style>
  <w:style w:type="paragraph" w:customStyle="1" w:styleId="zmwlitpkt1">
    <w:name w:val="zm_w_lit_pkt_1"/>
    <w:basedOn w:val="zmwlitpkt"/>
    <w:rsid w:val="00F94BA9"/>
    <w:pPr>
      <w:numPr>
        <w:ilvl w:val="1"/>
      </w:numPr>
    </w:pPr>
  </w:style>
  <w:style w:type="paragraph" w:customStyle="1" w:styleId="zmwlitpktl">
    <w:name w:val="zm_w_lit_pkt_l"/>
    <w:basedOn w:val="zmwlitpkt1"/>
    <w:rsid w:val="00F94BA9"/>
    <w:pPr>
      <w:numPr>
        <w:ilvl w:val="2"/>
      </w:numPr>
    </w:pPr>
  </w:style>
  <w:style w:type="paragraph" w:customStyle="1" w:styleId="zmwlitpktt">
    <w:name w:val="zm_w_lit_pkt_t"/>
    <w:basedOn w:val="zmwlitpktl"/>
    <w:rsid w:val="00F94BA9"/>
    <w:pPr>
      <w:numPr>
        <w:ilvl w:val="3"/>
      </w:numPr>
    </w:pPr>
  </w:style>
  <w:style w:type="paragraph" w:customStyle="1" w:styleId="zmwlitlit">
    <w:name w:val="zm_w_lit_lit"/>
    <w:basedOn w:val="Normalny"/>
    <w:rsid w:val="00F94BA9"/>
    <w:pPr>
      <w:numPr>
        <w:numId w:val="15"/>
      </w:numPr>
      <w:jc w:val="both"/>
    </w:pPr>
    <w:rPr>
      <w:sz w:val="24"/>
    </w:rPr>
  </w:style>
  <w:style w:type="paragraph" w:customStyle="1" w:styleId="zmwlitlit1">
    <w:name w:val="zm_w_lit_lit_1"/>
    <w:basedOn w:val="zmwlitlit"/>
    <w:rsid w:val="00F94BA9"/>
    <w:pPr>
      <w:numPr>
        <w:ilvl w:val="1"/>
      </w:numPr>
    </w:pPr>
  </w:style>
  <w:style w:type="paragraph" w:customStyle="1" w:styleId="zmwlitlitt">
    <w:name w:val="zm_w_lit_lit_t"/>
    <w:basedOn w:val="zmwlitlit1"/>
    <w:rsid w:val="00F94BA9"/>
    <w:pPr>
      <w:numPr>
        <w:ilvl w:val="2"/>
      </w:numPr>
    </w:pPr>
  </w:style>
  <w:style w:type="paragraph" w:customStyle="1" w:styleId="2ust">
    <w:name w:val="2_ust"/>
    <w:basedOn w:val="Normalny"/>
    <w:autoRedefine/>
    <w:rsid w:val="00F94BA9"/>
    <w:pPr>
      <w:numPr>
        <w:numId w:val="18"/>
      </w:numPr>
      <w:spacing w:after="160"/>
      <w:jc w:val="both"/>
    </w:pPr>
    <w:rPr>
      <w:sz w:val="24"/>
    </w:rPr>
  </w:style>
  <w:style w:type="paragraph" w:customStyle="1" w:styleId="1pkt">
    <w:name w:val="1_pkt"/>
    <w:basedOn w:val="pkt"/>
    <w:autoRedefine/>
    <w:rsid w:val="00F94BA9"/>
    <w:pPr>
      <w:numPr>
        <w:ilvl w:val="1"/>
        <w:numId w:val="18"/>
      </w:numPr>
    </w:pPr>
  </w:style>
  <w:style w:type="paragraph" w:customStyle="1" w:styleId="alit">
    <w:name w:val="a_lit"/>
    <w:basedOn w:val="lit"/>
    <w:rsid w:val="00F94BA9"/>
    <w:pPr>
      <w:numPr>
        <w:ilvl w:val="2"/>
        <w:numId w:val="18"/>
      </w:numPr>
    </w:pPr>
  </w:style>
  <w:style w:type="table" w:styleId="Tabela-Siatka">
    <w:name w:val="Table Grid"/>
    <w:basedOn w:val="Standardowy"/>
    <w:rsid w:val="00F94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94B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94B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B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A9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F94BA9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F94BA9"/>
    <w:rPr>
      <w:b/>
      <w:bCs/>
    </w:rPr>
  </w:style>
  <w:style w:type="numbering" w:customStyle="1" w:styleId="Bezlisty1">
    <w:name w:val="Bez listy1"/>
    <w:next w:val="Bezlisty"/>
    <w:semiHidden/>
    <w:rsid w:val="00F94BA9"/>
  </w:style>
  <w:style w:type="paragraph" w:styleId="Mapadokumentu">
    <w:name w:val="Document Map"/>
    <w:basedOn w:val="Normalny"/>
    <w:link w:val="MapadokumentuZnak"/>
    <w:semiHidden/>
    <w:rsid w:val="00F94BA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94BA9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F94BA9"/>
  </w:style>
  <w:style w:type="numbering" w:customStyle="1" w:styleId="Bezlisty11">
    <w:name w:val="Bez listy11"/>
    <w:next w:val="Bezlisty"/>
    <w:uiPriority w:val="99"/>
    <w:semiHidden/>
    <w:unhideWhenUsed/>
    <w:rsid w:val="00F94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6758</Words>
  <Characters>40554</Characters>
  <Application>Microsoft Office Word</Application>
  <DocSecurity>0</DocSecurity>
  <Lines>337</Lines>
  <Paragraphs>94</Paragraphs>
  <ScaleCrop>false</ScaleCrop>
  <Company>Hewlett-Packard Company</Company>
  <LinksUpToDate>false</LinksUpToDate>
  <CharactersWithSpaces>47218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Bagińska</dc:creator>
  <cp:keywords/>
  <dc:description/>
  <cp:lastModifiedBy>Teresa Bagińska</cp:lastModifiedBy>
  <cp:revision>2</cp:revision>
  <dcterms:created xsi:type="dcterms:W3CDTF">2015-04-09T08:37:00Z</dcterms:created>
  <dcterms:modified xsi:type="dcterms:W3CDTF">2015-04-09T08:38:00Z</dcterms:modified>
</cp:coreProperties>
</file>