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54" w:rsidRDefault="00171054" w:rsidP="00171054">
      <w:pPr>
        <w:pStyle w:val="NormalnyWeb"/>
        <w:spacing w:before="238" w:beforeAutospacing="0" w:after="0"/>
        <w:jc w:val="center"/>
      </w:pPr>
      <w:r>
        <w:rPr>
          <w:rFonts w:ascii="Arial" w:hAnsi="Arial" w:cs="Arial"/>
          <w:b/>
          <w:bCs/>
        </w:rPr>
        <w:t>ZARZĄDZENIE Nr 19 /2019</w:t>
      </w:r>
    </w:p>
    <w:p w:rsidR="00171054" w:rsidRDefault="00171054" w:rsidP="00171054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Wójta Gminy Kulesze Kościelne</w:t>
      </w:r>
    </w:p>
    <w:p w:rsidR="00171054" w:rsidRDefault="00171054" w:rsidP="00171054">
      <w:pPr>
        <w:pStyle w:val="NormalnyWeb"/>
        <w:spacing w:before="238" w:beforeAutospacing="0" w:after="238"/>
        <w:jc w:val="center"/>
      </w:pPr>
      <w:r>
        <w:rPr>
          <w:rFonts w:ascii="Arial" w:hAnsi="Arial" w:cs="Arial"/>
          <w:b/>
          <w:bCs/>
        </w:rPr>
        <w:t>z dnia 24 kwietnia  2019 r.</w:t>
      </w:r>
    </w:p>
    <w:p w:rsidR="00171054" w:rsidRDefault="00171054" w:rsidP="00171054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sprawie ogłoszenia naboru na  wolne stanowisko urzędnicze </w:t>
      </w:r>
      <w:r>
        <w:rPr>
          <w:rFonts w:ascii="Arial" w:hAnsi="Arial" w:cs="Arial"/>
          <w:b/>
        </w:rPr>
        <w:t>ds. obrony cywilnej, ochrony przeciwpożarowej, mienia komunalnego, kultury i sportu                         w Urzędzie Gminy Kulesze Kościelne</w:t>
      </w:r>
      <w:r>
        <w:rPr>
          <w:rFonts w:ascii="Arial" w:hAnsi="Arial" w:cs="Arial"/>
        </w:rPr>
        <w:t>.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Na podstawie art. 11 i art. 13 ustawy z dnia  21 listopada  2008  r. o  pracownikach samorządowych (Dz. U. z 2018  r. poz. 1260 ) zarządzam, co następuje:</w:t>
      </w:r>
    </w:p>
    <w:p w:rsidR="00171054" w:rsidRDefault="00171054" w:rsidP="00171054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1.1. Ogłaszam  nabór  kandydatów na wolne stanowisko urzędnicze ds. obrony cywilnej, ochrony przeciwpożarowej, mienia komunalnego, kultury i sportu w Urzędzie Gminy Kulesze Kościelne.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2. Treść ogłoszenia stanowi załącznik Nr 1 do niniejszego zarządzenia.</w:t>
      </w:r>
    </w:p>
    <w:p w:rsidR="00171054" w:rsidRDefault="00171054" w:rsidP="00171054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Konkurs zostanie przeprowadzony zgodnie z regulaminem naboru na wolne stanowisko urzędnicze  w Urzędzie Gminy Kulesze Kościelne przyjętym Zarządzeniem Nr 90/09   Wójta Gminy Kulesze Kościelne z dnia 10.06.2009 r. w sprawie ustalenia regulaminu naboru kandydatów na wolne stanowiska  w Urzędzie Gminy Kulesze  Kościelne. 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4. Ogłoszenie o przeprowadzeniu konkursu zostanie opublikowane w Biuletynie Informacji Publicznej Gminy Kulesze Kościelne  oraz na tablicy informacyjnej  Urzędu Gminy.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2. Powołuje się Komisję Konkursową w składzie:</w:t>
      </w:r>
    </w:p>
    <w:p w:rsidR="00171054" w:rsidRDefault="00171054" w:rsidP="00171054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>
        <w:rPr>
          <w:rFonts w:ascii="Arial" w:hAnsi="Arial" w:cs="Arial"/>
        </w:rPr>
        <w:t>Hanna Włostowska –  Przewodnicząca Komisji</w:t>
      </w:r>
    </w:p>
    <w:p w:rsidR="00171054" w:rsidRDefault="00171054" w:rsidP="00171054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>
        <w:rPr>
          <w:rFonts w:ascii="Arial" w:hAnsi="Arial" w:cs="Arial"/>
        </w:rPr>
        <w:t xml:space="preserve">Ewa Janina </w:t>
      </w:r>
      <w:proofErr w:type="spellStart"/>
      <w:r>
        <w:rPr>
          <w:rFonts w:ascii="Arial" w:hAnsi="Arial" w:cs="Arial"/>
        </w:rPr>
        <w:t>Klewinowska</w:t>
      </w:r>
      <w:proofErr w:type="spellEnd"/>
      <w:r>
        <w:rPr>
          <w:rFonts w:ascii="Arial" w:hAnsi="Arial" w:cs="Arial"/>
        </w:rPr>
        <w:t xml:space="preserve"> – członek komisji.</w:t>
      </w:r>
    </w:p>
    <w:p w:rsidR="00171054" w:rsidRDefault="00171054" w:rsidP="00171054">
      <w:pPr>
        <w:pStyle w:val="NormalnyWeb"/>
        <w:numPr>
          <w:ilvl w:val="0"/>
          <w:numId w:val="1"/>
        </w:numPr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Teresa Bagińska – członek komisji</w:t>
      </w:r>
    </w:p>
    <w:p w:rsidR="00171054" w:rsidRDefault="00171054" w:rsidP="00171054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3. Wykonanie zarządzenia powierza się Sekretarzowi Gminy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4. Komisja działa do czasu zakończenia naboru.</w:t>
      </w:r>
    </w:p>
    <w:p w:rsidR="00171054" w:rsidRDefault="00171054" w:rsidP="00171054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5. Zarządzenie wchodzi w życie z dniem podjęcia.</w:t>
      </w:r>
    </w:p>
    <w:p w:rsidR="00171054" w:rsidRDefault="00171054" w:rsidP="00171054">
      <w:pPr>
        <w:pStyle w:val="NormalnyWeb"/>
        <w:spacing w:before="238" w:beforeAutospacing="0" w:after="0"/>
      </w:pPr>
    </w:p>
    <w:p w:rsidR="00171054" w:rsidRDefault="00171054" w:rsidP="00171054">
      <w:pPr>
        <w:pStyle w:val="NormalnyWeb"/>
        <w:spacing w:before="238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Wójt Gminy</w:t>
      </w:r>
    </w:p>
    <w:p w:rsidR="00171054" w:rsidRDefault="00171054" w:rsidP="00171054">
      <w:pPr>
        <w:pStyle w:val="NormalnyWeb"/>
        <w:spacing w:before="238" w:beforeAutospacing="0" w:after="0"/>
        <w:ind w:left="7080"/>
        <w:jc w:val="center"/>
        <w:rPr>
          <w:rFonts w:ascii="Arial" w:hAnsi="Arial" w:cs="Arial"/>
        </w:rPr>
      </w:pPr>
      <w:r>
        <w:rPr>
          <w:rFonts w:ascii="Arial" w:hAnsi="Arial" w:cs="Arial"/>
        </w:rPr>
        <w:t>Stefan Grodzki</w:t>
      </w:r>
    </w:p>
    <w:p w:rsidR="00171054" w:rsidRDefault="00171054" w:rsidP="00171054">
      <w:pPr>
        <w:pStyle w:val="NormalnyWeb"/>
        <w:spacing w:before="238" w:beforeAutospacing="0" w:after="0"/>
        <w:ind w:left="4248" w:firstLine="708"/>
        <w:jc w:val="center"/>
        <w:rPr>
          <w:rFonts w:ascii="Arial" w:hAnsi="Arial" w:cs="Arial"/>
        </w:rPr>
      </w:pPr>
    </w:p>
    <w:p w:rsidR="00171054" w:rsidRDefault="00171054" w:rsidP="00171054">
      <w:pPr>
        <w:pStyle w:val="NormalnyWeb"/>
        <w:spacing w:before="238" w:beforeAutospacing="0" w:after="0"/>
        <w:ind w:left="4248" w:firstLine="708"/>
        <w:jc w:val="center"/>
        <w:rPr>
          <w:rFonts w:ascii="Arial" w:hAnsi="Arial" w:cs="Arial"/>
        </w:rPr>
      </w:pPr>
    </w:p>
    <w:p w:rsidR="00171054" w:rsidRDefault="00171054" w:rsidP="0017105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</w:t>
      </w:r>
      <w:r>
        <w:rPr>
          <w:rFonts w:ascii="Arial" w:eastAsia="Times New Roman" w:hAnsi="Arial" w:cs="Arial"/>
          <w:sz w:val="20"/>
          <w:szCs w:val="20"/>
          <w:lang w:eastAsia="ar-SA"/>
        </w:rPr>
        <w:t>Załącznik Nr 1 do Zarządzenia Nr  19/2019</w:t>
      </w:r>
    </w:p>
    <w:p w:rsidR="00171054" w:rsidRDefault="00171054" w:rsidP="0017105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Wójta Gminy  Kulesze Kościelne</w:t>
      </w:r>
    </w:p>
    <w:p w:rsidR="00171054" w:rsidRDefault="00171054" w:rsidP="00171054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z dnia 24 kwietnia  2019 r. </w:t>
      </w:r>
    </w:p>
    <w:p w:rsidR="00171054" w:rsidRDefault="00171054" w:rsidP="00171054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71054" w:rsidRDefault="00171054" w:rsidP="00171054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71054" w:rsidRDefault="00171054" w:rsidP="00171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OGŁOSZENIE</w:t>
      </w:r>
    </w:p>
    <w:p w:rsidR="00171054" w:rsidRDefault="00171054" w:rsidP="0017105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Wójt Gminy Kulesze Kościelne ogłasza nabór kandydatów na wolne stanowisko urzędnicze w Urzędzie Gminy Kulesze Kościelne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1054" w:rsidRDefault="00171054" w:rsidP="0017105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Nazwa i adres jednostki:</w:t>
      </w:r>
    </w:p>
    <w:p w:rsidR="00171054" w:rsidRDefault="00171054" w:rsidP="00171054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Urząd Gminy Kulesze Kościelne, ul. Główna 6, 18-208 Kulesze Kościelne;</w:t>
      </w:r>
    </w:p>
    <w:p w:rsidR="00171054" w:rsidRDefault="00171054" w:rsidP="00171054">
      <w:pPr>
        <w:pStyle w:val="NormalnyWeb"/>
        <w:numPr>
          <w:ilvl w:val="0"/>
          <w:numId w:val="2"/>
        </w:numPr>
        <w:spacing w:before="238" w:beforeAutospacing="0" w:after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Określenie stanowiska urzędniczego:                                                                                               </w:t>
      </w:r>
      <w:r>
        <w:rPr>
          <w:rFonts w:ascii="Arial" w:hAnsi="Arial" w:cs="Arial"/>
          <w:lang w:eastAsia="ar-SA"/>
        </w:rPr>
        <w:t xml:space="preserve">do spraw </w:t>
      </w:r>
      <w:r>
        <w:rPr>
          <w:rFonts w:ascii="Arial" w:hAnsi="Arial" w:cs="Arial"/>
        </w:rPr>
        <w:t>obrony cywilnej, ochrony przeciwpożarowej, mienia komunalnego,                       kultury i sportu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1054" w:rsidRDefault="00171054" w:rsidP="001710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Wymagania niezbędne kandydata:</w:t>
      </w:r>
    </w:p>
    <w:p w:rsidR="00171054" w:rsidRDefault="00171054" w:rsidP="0017105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obywatelstwo polskie z zastrzeżeniem art. 11 ust. 2 i 3 ustawy o pracownikach samorządowych, </w:t>
      </w:r>
    </w:p>
    <w:p w:rsidR="00171054" w:rsidRDefault="00171054" w:rsidP="0017105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pełna zdolność do czynności prawnych oraz korzystania z pełni praw publicznych,</w:t>
      </w:r>
    </w:p>
    <w:p w:rsidR="00171054" w:rsidRDefault="00171054" w:rsidP="0017105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wykształcenie wyższe drugiego stopnia w rozumieniu ustawy Prawo o szkolnictwie wyższym, preferowane kierunki: administracja publiczna, zarządzanie kryzysowe lub bezpieczeństwo narodowe, co najmniej dwuletni  staż pracy w administracji publicznej, </w:t>
      </w:r>
    </w:p>
    <w:p w:rsidR="00171054" w:rsidRDefault="00171054" w:rsidP="0017105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brak skazania prawomocnym wyrokiem sądu za umyślne przestępstwo ścigane z oskarżenia publicznego lub umyślne przestępstwo skarbowe,</w:t>
      </w:r>
    </w:p>
    <w:p w:rsidR="00171054" w:rsidRDefault="00171054" w:rsidP="0017105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nieposzlakowana opinia.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4. Wymagania dodatkowe:</w:t>
      </w:r>
    </w:p>
    <w:p w:rsidR="00171054" w:rsidRDefault="00171054" w:rsidP="0017105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Umiejętność korzystania z przepisów prawa oraz znajomość przepisów prawa z zakresu: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-ustawy z dnia 14 czerwca 1960 r. Kodeks postępowania  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administracyjnego, 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-ustawy z dnia 8 marca 1990 r. o samorządzie gminnym,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-ustawy z dnia 21 listopada 2008 r. o pracownikach samorządowych,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-ustawy z dnia 21 listopada 1967 r. o powszechnym obowiązku obrony      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Rzeczypospolitej Polskiej,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-ustawy z dnia 26 kwietnia 2007 r. o zarządzaniu kryzysowym,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-ustawy z dnia 24 sierpnia 1991 r. o ochronie przeciwpożarowej,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-ustawy z dnia 21 czerwca 2001 r. o ochronie praw lokatorów,     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mieszkaniowych zasobie gminy,</w:t>
      </w:r>
    </w:p>
    <w:p w:rsidR="00171054" w:rsidRDefault="00171054" w:rsidP="00171054">
      <w:pPr>
        <w:spacing w:after="0" w:line="240" w:lineRule="auto"/>
        <w:ind w:left="106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-ustawy z dnia 5 sierpnia 2010 r. o ochronie informacji niejawnych </w:t>
      </w:r>
    </w:p>
    <w:p w:rsidR="00171054" w:rsidRDefault="00171054" w:rsidP="00171054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umiejętność skutecznego komunikowania się; </w:t>
      </w:r>
    </w:p>
    <w:p w:rsidR="00171054" w:rsidRDefault="00171054" w:rsidP="00171054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umiejętność pracy samodzielnej jak i  w zespole;</w:t>
      </w:r>
    </w:p>
    <w:p w:rsidR="00171054" w:rsidRDefault="00171054" w:rsidP="00171054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dobra znajomość obsługi komputera i urządzeń biurowych;</w:t>
      </w:r>
    </w:p>
    <w:p w:rsidR="00171054" w:rsidRDefault="00171054" w:rsidP="00171054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umiejętność radzenia sobie w sytuacjach trudnych;</w:t>
      </w:r>
    </w:p>
    <w:p w:rsidR="00171054" w:rsidRDefault="00171054" w:rsidP="00171054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konieczność szybkiego reagowania i podejmowania decyzji</w:t>
      </w:r>
    </w:p>
    <w:p w:rsidR="00171054" w:rsidRDefault="00171054" w:rsidP="0017105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</w:p>
    <w:p w:rsidR="00C5583D" w:rsidRDefault="00C5583D" w:rsidP="0017105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tabs>
          <w:tab w:val="left" w:pos="1068"/>
        </w:tabs>
        <w:spacing w:after="0" w:line="240" w:lineRule="auto"/>
        <w:ind w:left="1068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5.   Zadania wykonywane na ww. stanowisku: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1. z  zakresu obrony cywilnej:</w:t>
      </w: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2. z zakresu</w:t>
      </w:r>
      <w:r w:rsidR="00C5583D" w:rsidRPr="00C5583D">
        <w:rPr>
          <w:rFonts w:ascii="Arial" w:hAnsi="Arial" w:cs="Arial"/>
        </w:rPr>
        <w:t xml:space="preserve"> zarządzania kryzysowego;</w:t>
      </w: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3. z zakresu</w:t>
      </w:r>
      <w:r w:rsidR="00C5583D" w:rsidRPr="00C5583D">
        <w:rPr>
          <w:rFonts w:ascii="Arial" w:hAnsi="Arial" w:cs="Arial"/>
        </w:rPr>
        <w:t xml:space="preserve">  ochrony  przeciwpożarowej;</w:t>
      </w:r>
      <w:r w:rsidRPr="00C5583D">
        <w:rPr>
          <w:rFonts w:ascii="Arial" w:hAnsi="Arial" w:cs="Arial"/>
        </w:rPr>
        <w:t xml:space="preserve"> </w:t>
      </w: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4. z zakresu</w:t>
      </w:r>
      <w:r w:rsidR="00C5583D" w:rsidRPr="00C5583D">
        <w:rPr>
          <w:rFonts w:ascii="Arial" w:hAnsi="Arial" w:cs="Arial"/>
        </w:rPr>
        <w:t xml:space="preserve">  kultury i sportu;</w:t>
      </w: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5. z zakresu spraw lokalowy</w:t>
      </w:r>
      <w:r w:rsidR="00C5583D" w:rsidRPr="00C5583D">
        <w:rPr>
          <w:rFonts w:ascii="Arial" w:hAnsi="Arial" w:cs="Arial"/>
        </w:rPr>
        <w:t>ch;</w:t>
      </w:r>
    </w:p>
    <w:p w:rsidR="00C5583D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 xml:space="preserve">6.  </w:t>
      </w:r>
      <w:r w:rsidR="0072295B">
        <w:rPr>
          <w:rFonts w:ascii="Arial" w:hAnsi="Arial" w:cs="Arial"/>
        </w:rPr>
        <w:t>z zakresu oświetlenia</w:t>
      </w:r>
      <w:r w:rsidRPr="00C5583D">
        <w:rPr>
          <w:rFonts w:ascii="Arial" w:hAnsi="Arial" w:cs="Arial"/>
        </w:rPr>
        <w:t xml:space="preserve"> ulic</w:t>
      </w:r>
      <w:r w:rsidR="00C5583D" w:rsidRPr="00C5583D">
        <w:rPr>
          <w:rFonts w:ascii="Arial" w:hAnsi="Arial" w:cs="Arial"/>
        </w:rPr>
        <w:t>znego</w:t>
      </w:r>
      <w:r w:rsidRPr="00C5583D">
        <w:rPr>
          <w:rFonts w:ascii="Arial" w:hAnsi="Arial" w:cs="Arial"/>
        </w:rPr>
        <w:t>;</w:t>
      </w:r>
    </w:p>
    <w:p w:rsidR="00171054" w:rsidRPr="00C5583D" w:rsidRDefault="00171054" w:rsidP="00C5583D">
      <w:pPr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>7.  z zakresu</w:t>
      </w:r>
      <w:r w:rsidR="00C5583D" w:rsidRPr="00C5583D">
        <w:rPr>
          <w:rFonts w:ascii="Arial" w:hAnsi="Arial" w:cs="Arial"/>
        </w:rPr>
        <w:t xml:space="preserve"> ochrony zabytków;</w:t>
      </w:r>
    </w:p>
    <w:p w:rsidR="00171054" w:rsidRPr="00C5583D" w:rsidRDefault="0072295B" w:rsidP="00C558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b</w:t>
      </w:r>
      <w:r w:rsidR="00171054" w:rsidRPr="00C5583D">
        <w:rPr>
          <w:rFonts w:ascii="Arial" w:hAnsi="Arial" w:cs="Arial"/>
        </w:rPr>
        <w:t>ranie udziału przy oględzinach drzew zgłoszonych do wycinki.</w:t>
      </w:r>
      <w:r w:rsidR="00C5583D">
        <w:rPr>
          <w:rFonts w:ascii="Arial" w:hAnsi="Arial" w:cs="Arial"/>
        </w:rPr>
        <w:t>;</w:t>
      </w:r>
      <w:r w:rsidR="00171054" w:rsidRPr="00C5583D">
        <w:rPr>
          <w:rFonts w:ascii="Arial" w:hAnsi="Arial" w:cs="Arial"/>
        </w:rPr>
        <w:t xml:space="preserve"> </w:t>
      </w:r>
    </w:p>
    <w:p w:rsidR="00171054" w:rsidRPr="00C5583D" w:rsidRDefault="0072295B" w:rsidP="00C558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w</w:t>
      </w:r>
      <w:r w:rsidR="00171054" w:rsidRPr="00C5583D">
        <w:rPr>
          <w:rFonts w:ascii="Arial" w:hAnsi="Arial" w:cs="Arial"/>
        </w:rPr>
        <w:t>spółpraca z jednostkami pomocniczymi gminy;</w:t>
      </w:r>
    </w:p>
    <w:p w:rsidR="00171054" w:rsidRPr="00C5583D" w:rsidRDefault="0072295B" w:rsidP="00C5583D">
      <w:pPr>
        <w:tabs>
          <w:tab w:val="left" w:pos="76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z</w:t>
      </w:r>
      <w:r w:rsidR="00171054" w:rsidRPr="00C5583D">
        <w:rPr>
          <w:rFonts w:ascii="Arial" w:hAnsi="Arial" w:cs="Arial"/>
        </w:rPr>
        <w:t>astępowanie pracownika na stanowis</w:t>
      </w:r>
      <w:r w:rsidR="00C5583D">
        <w:rPr>
          <w:rFonts w:ascii="Arial" w:hAnsi="Arial" w:cs="Arial"/>
        </w:rPr>
        <w:t>ku do spraw zaopatrzenia w wodę;</w:t>
      </w:r>
      <w:r w:rsidR="00171054" w:rsidRPr="00C5583D">
        <w:rPr>
          <w:rFonts w:ascii="Arial" w:hAnsi="Arial" w:cs="Arial"/>
        </w:rPr>
        <w:t xml:space="preserve">  </w:t>
      </w:r>
    </w:p>
    <w:p w:rsidR="00171054" w:rsidRPr="00C5583D" w:rsidRDefault="00171054" w:rsidP="00C5583D">
      <w:pPr>
        <w:tabs>
          <w:tab w:val="left" w:pos="7695"/>
        </w:tabs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 xml:space="preserve">      gospodarki odpadami i ochrony środowiska w realizacji bieżących spraw podczas     </w:t>
      </w:r>
    </w:p>
    <w:p w:rsidR="00171054" w:rsidRPr="00C5583D" w:rsidRDefault="00171054" w:rsidP="00C5583D">
      <w:pPr>
        <w:tabs>
          <w:tab w:val="left" w:pos="7695"/>
        </w:tabs>
        <w:spacing w:after="0" w:line="240" w:lineRule="auto"/>
        <w:jc w:val="both"/>
        <w:rPr>
          <w:rFonts w:ascii="Arial" w:hAnsi="Arial" w:cs="Arial"/>
        </w:rPr>
      </w:pPr>
      <w:r w:rsidRPr="00C5583D">
        <w:rPr>
          <w:rFonts w:ascii="Arial" w:hAnsi="Arial" w:cs="Arial"/>
        </w:rPr>
        <w:t xml:space="preserve">      nieobecności  w pracy.</w:t>
      </w:r>
    </w:p>
    <w:p w:rsidR="00171054" w:rsidRPr="00C5583D" w:rsidRDefault="0072295B" w:rsidP="00C5583D">
      <w:pPr>
        <w:tabs>
          <w:tab w:val="left" w:pos="76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w</w:t>
      </w:r>
      <w:r w:rsidR="00171054" w:rsidRPr="00C5583D">
        <w:rPr>
          <w:rFonts w:ascii="Arial" w:hAnsi="Arial" w:cs="Arial"/>
        </w:rPr>
        <w:t>ykonywanie innych zadań zleconych przez Wójta</w:t>
      </w:r>
      <w:r w:rsidR="00C5583D" w:rsidRPr="00C5583D">
        <w:rPr>
          <w:rFonts w:ascii="Arial" w:hAnsi="Arial" w:cs="Arial"/>
        </w:rPr>
        <w:t>.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6. Informacja o warunkach pracy na danym stanowisku:</w:t>
      </w:r>
    </w:p>
    <w:p w:rsidR="00171054" w:rsidRDefault="00171054" w:rsidP="0017105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a)  stanowisko pracy znajduje się w Urzędzie Gminy Kulesze Kościelne, na      </w:t>
      </w:r>
    </w:p>
    <w:p w:rsidR="00171054" w:rsidRDefault="00171054" w:rsidP="0017105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parterze, praca biurowa, wykonywana w systemie jednozmianowym, w     </w:t>
      </w:r>
    </w:p>
    <w:p w:rsidR="00171054" w:rsidRDefault="00171054" w:rsidP="0017105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wymiarze pełnego etatu,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b) obsługa komputera powyżej 4 godzin dziennie, oświetlenie naturalne i  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sztuczne,</w:t>
      </w:r>
    </w:p>
    <w:p w:rsidR="00171054" w:rsidRDefault="00171054" w:rsidP="00171054">
      <w:pPr>
        <w:pStyle w:val="Akapitzlist"/>
        <w:spacing w:after="0" w:line="240" w:lineRule="auto"/>
        <w:ind w:left="67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c)  praca wymagająca współpracy z innymi komórkami urzędu a także innymi     </w:t>
      </w:r>
    </w:p>
    <w:p w:rsidR="00171054" w:rsidRDefault="00171054" w:rsidP="00171054">
      <w:pPr>
        <w:pStyle w:val="Akapitzlist"/>
        <w:spacing w:after="0" w:line="240" w:lineRule="auto"/>
        <w:ind w:left="67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instytucjami,</w:t>
      </w:r>
    </w:p>
    <w:p w:rsidR="00171054" w:rsidRDefault="00171054" w:rsidP="00171054">
      <w:pPr>
        <w:spacing w:after="0" w:line="240" w:lineRule="auto"/>
        <w:ind w:left="31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d) dyspozycyjność.</w:t>
      </w:r>
    </w:p>
    <w:p w:rsidR="00171054" w:rsidRDefault="00171054" w:rsidP="00171054">
      <w:pPr>
        <w:pStyle w:val="Akapitzlist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pStyle w:val="Akapitzlist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7. Informacja o wskaźniku zatrudnienia osób niepełnosprawnych w      </w:t>
      </w:r>
    </w:p>
    <w:p w:rsidR="00171054" w:rsidRDefault="00171054" w:rsidP="00171054">
      <w:pPr>
        <w:pStyle w:val="Akapitzlist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jednostce, w rozumieniu przepisów o rehabilitacji  zawodowej i     </w:t>
      </w:r>
    </w:p>
    <w:p w:rsidR="00171054" w:rsidRDefault="00171054" w:rsidP="00171054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społecznej oraz zatrudnieniu osób niepełnosprawnych:  </w:t>
      </w:r>
    </w:p>
    <w:p w:rsidR="00171054" w:rsidRDefault="00171054" w:rsidP="00171054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Wskaźnik zatrudnienia osób niepełnosprawnych w jednostce w rozumieniu przepisów o rehabilitacji zawodowej i społecznej oraz  zatrudnieniu osób niepełnosprawnych w miesiącu poprzedzającym datę upublicznienia ogłoszenia wyniósł: poniżej 6 % 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tabs>
          <w:tab w:val="left" w:pos="1080"/>
        </w:tabs>
        <w:spacing w:after="0" w:line="240" w:lineRule="auto"/>
        <w:ind w:left="1080" w:hanging="72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8.  Wskazanie wymaganych dokumentów:</w:t>
      </w:r>
    </w:p>
    <w:p w:rsidR="00171054" w:rsidRDefault="00532C3E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życiorys-curriculum vita</w:t>
      </w:r>
      <w:r w:rsidR="00171054">
        <w:rPr>
          <w:rFonts w:ascii="Arial" w:eastAsia="Times New Roman" w:hAnsi="Arial" w:cs="Arial"/>
          <w:sz w:val="24"/>
          <w:szCs w:val="24"/>
          <w:lang w:eastAsia="ar-SA"/>
        </w:rPr>
        <w:t>e,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list motywacyjny,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kserokopie dyplomów potwierdzających wykształcenie,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kserokopie zaświadczeń  o ukończonych kursach i szkoleniach,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referencje, świadectwo pracy lub zaświadczenie o aktualnym zatrudnieniu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oświadczenie o stanie zdrowia pozwalającym  na zatrudnienie na stanowisku urzędniczym 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oświadczenie kandydata o braku prawomocnego wyroku sądu za umyślne przestępstwo ścigane z oskarżenia publicznego lub umyślne przestępstwo skarbowe,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oświadczenie kandydata o posiadaniu pełnej zdolności do czynności prawnych oraz korzystaniu z pełni praw publicznych,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kwestionariusz osobowy dla osoby ubiegającej się o zatrudnienie, którego wzór można pobrać z biuletynu informacji publicznej Gminy Kulesze Kościelne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kandydaci niepełnosprawni, zamierzający skorzystać z uprawnienia pierwszeństwa w zatrudnieniu, w przypadku gdy znajdą się w gronie najlepszych kandydatów, spełniających wymagania niezbędne oraz w największym stopniu spełniających wymagania dodatkowe, obowiązani są do złożenia wraz z dokumentami kopii dokumentu potwierdzającego niepełnosprawność.</w:t>
      </w:r>
    </w:p>
    <w:p w:rsidR="00171054" w:rsidRDefault="00171054" w:rsidP="0017105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Kandydaci nieposiadający obywatelstwa polskiego obowiązani są dostarczyć dokument potwierdzający znajomość języka polskiego określony w przepisach o służbie cywilnej.</w:t>
      </w:r>
    </w:p>
    <w:p w:rsidR="00171054" w:rsidRDefault="00171054" w:rsidP="00171054">
      <w:pPr>
        <w:tabs>
          <w:tab w:val="left" w:pos="1056"/>
        </w:tabs>
        <w:spacing w:after="0" w:line="240" w:lineRule="auto"/>
        <w:ind w:left="69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ł)    Dokumenty aplikacyjne (list motywacyjny i CV) winny być podpisane i opatrzone klauzulą „Wyrażam zgodę na przetwarzanie na potrzeby postepowania rekrutacyjnego danych osobowych zgodnie z art. 6 ust. 1 lit. a) oraz art. 9 ust. 2 lit. a) Rozporządzenia  Parlamentu Europejskiego i rady (UE)2016/679 z dnia 27 kwietnia 2016 r. w sprawie ochrony osób fizycznych w związku z przetwarzaniem danych osobowych i w sprawie swobodnego przepływu takich danych oraz potwierdzam zapoznanie się zgodnie z art. 13 ww. rozporządzenia z obowiązkiem informacyjnym administratora” oraz  „Przyjmuj</w:t>
      </w:r>
      <w:r w:rsidR="0072295B">
        <w:rPr>
          <w:rFonts w:ascii="Arial" w:eastAsia="Times New Roman" w:hAnsi="Arial" w:cs="Arial"/>
          <w:sz w:val="24"/>
          <w:szCs w:val="24"/>
          <w:lang w:eastAsia="ar-SA"/>
        </w:rPr>
        <w:t>ę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do wiadomości fakt obowiązku publikacji w Biuletynie informacji Publicznej moich danych osobowych or</w:t>
      </w:r>
      <w:r w:rsidR="00532C3E">
        <w:rPr>
          <w:rFonts w:ascii="Arial" w:eastAsia="Times New Roman" w:hAnsi="Arial" w:cs="Arial"/>
          <w:sz w:val="24"/>
          <w:szCs w:val="24"/>
          <w:lang w:eastAsia="ar-SA"/>
        </w:rPr>
        <w:t>az na tablicy informacyjnej urzę</w:t>
      </w:r>
      <w:r>
        <w:rPr>
          <w:rFonts w:ascii="Arial" w:eastAsia="Times New Roman" w:hAnsi="Arial" w:cs="Arial"/>
          <w:sz w:val="24"/>
          <w:szCs w:val="24"/>
          <w:lang w:eastAsia="ar-SA"/>
        </w:rPr>
        <w:t>du, zgodnie z wymogami ustawy z dnia 21 listopada 2008 roku o pracownikach samorządowych.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9.  Termin i miejsce składania dokumentów: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a)  termin składania dokumentów aplikacyjnych upływa  </w:t>
      </w:r>
      <w:r w:rsidR="00C5583D"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6 maja 2019 r.  godz.  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16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00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(liczy się  data wpływu do Urzędu)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b)   dokumenty należy składać osobiście  w siedzibie Urzędu, pokój nr 10 lub przesłać pocztą na adres: Urząd Gminy Kulesze Kościelne ul. Główna 6, 18-208 Kulesze Kościelne, w zamkniętych kopertach z dopiskiem   </w:t>
      </w:r>
    </w:p>
    <w:p w:rsidR="00171054" w:rsidRDefault="00171054" w:rsidP="00171054">
      <w:pPr>
        <w:pStyle w:val="NormalnyWeb"/>
        <w:spacing w:before="238" w:beforeAutospacing="0" w:after="0"/>
        <w:ind w:left="72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„Konkurs na stanowisko  urzędnicze do spraw  obrony cywilnej, ochrony przeciwpożarowej, mienia komunalnego, kultury i sportu”                                                                                   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c) dokumenty opatrzone podpisem kwalifikowanym mogą być przesłane drogą elektroniczną.</w:t>
      </w:r>
    </w:p>
    <w:p w:rsidR="00171054" w:rsidRDefault="00171054" w:rsidP="00171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10.  Dodatkowe informacje: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a)  dokumenty, które wpłyną  po wskazanym terminie, dokumenty nie kompletne    oraz  nie spełniające wymagań określonych w ogłoszeniu podlegają odrzuceniu,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b)  kandydaci spełniający wymagania formalne zostaną powiadomieni pisemnie lub telefonicznie o   terminie II etapu  postępowania konkursowego,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c)   informacja o wyniku konkursu będzie ogłoszona na tablicy informacyjnej                   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Urzędu Gminy  Kulesze Kościelne oraz w Biuletynie Informacji Publicznej       </w:t>
      </w:r>
    </w:p>
    <w:p w:rsidR="00171054" w:rsidRDefault="00171054" w:rsidP="001710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dokumenty aplikacyjne osób które nie zakwalifikowały się do II etapu konkursu będą odsyłane lub mogą być odbierane osobiście.   </w:t>
      </w:r>
    </w:p>
    <w:p w:rsidR="00171054" w:rsidRDefault="00171054" w:rsidP="00171054">
      <w:pPr>
        <w:pStyle w:val="Akapitzlist"/>
        <w:spacing w:after="0" w:line="240" w:lineRule="auto"/>
        <w:ind w:left="6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11. Obowiązek informacyjny do rekrutacji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Zgodnie z art. 13 ogólnego rozporządzenia o ochronie danych osobowych z dnia 27 kwietnia 2016 r.  informuję, iż : Administratorem Pani/Pana danych osobowych jest Gmina Kulesze Kościelne ul. Główna 6, 18-208 Kulesze Kościelne. Pani/Pana dane osobowe przetwarzane będą w celach rekrutacji na podstawie wyrażonej zgody.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Pani/Pana dane osobowe będą przechowywane do czasu usunięcia zgody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lub zakończenia procesu rekrutacji. Posiada Pani/Pan prawo dostępu do treści swoich danych oraz prawo ich sprostowania, usunięcia, ograniczenia przetwarzania, prawo do przenoszenia danych, prawo wniesienia sprzeciwu, prawo do cofnięcia zgody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dowolnym momencie bez wpływu na zgodność z prawem przetwarzania,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którego dokonano na podstawie zgody przed jej cofnięciem. Ma Pan/Pani prawo wniesienia skargi do Prezesa Urzędu Ochrony Danych Osobowych z siedzibą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w Warszawie (00-193) Warszawa, ul. Stawki 2, gdy uzna Pani/Pan, iż przetwarzanie danych osobowych Pani/Pana dotyczących narusza przepisy ogólnego rozporządzenia o ochronie danych osobowych z dnia 27 kwietnia 2016 r. Podanie przez Pana/Panią danych osobowych jest dobrowolne. Kontakt do inspektora ochrony danych: jod@kuleszek.pl. Dane osobowe będą udostępniane w zakresie wyników postępowania na stronie BIP.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</w:p>
    <w:p w:rsidR="00171054" w:rsidRDefault="00171054" w:rsidP="00171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Kulesze Kościelne 2019.04.24</w:t>
      </w:r>
    </w:p>
    <w:p w:rsidR="009A179A" w:rsidRDefault="001656F5">
      <w:r>
        <w:t xml:space="preserve"> </w:t>
      </w:r>
    </w:p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D7011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1C22742"/>
    <w:multiLevelType w:val="hybridMultilevel"/>
    <w:tmpl w:val="DF72C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170"/>
    <w:multiLevelType w:val="hybridMultilevel"/>
    <w:tmpl w:val="8698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168D"/>
    <w:multiLevelType w:val="hybridMultilevel"/>
    <w:tmpl w:val="B27CD6E0"/>
    <w:lvl w:ilvl="0" w:tplc="E84422C8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3A1DEB"/>
    <w:multiLevelType w:val="hybridMultilevel"/>
    <w:tmpl w:val="98520164"/>
    <w:lvl w:ilvl="0" w:tplc="755A862A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8FA0BF5"/>
    <w:multiLevelType w:val="multilevel"/>
    <w:tmpl w:val="56F8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20F93"/>
    <w:multiLevelType w:val="hybridMultilevel"/>
    <w:tmpl w:val="14403222"/>
    <w:lvl w:ilvl="0" w:tplc="89D2A8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54"/>
    <w:rsid w:val="000548AA"/>
    <w:rsid w:val="00061FA5"/>
    <w:rsid w:val="000A25EF"/>
    <w:rsid w:val="001534F1"/>
    <w:rsid w:val="001656F5"/>
    <w:rsid w:val="00171054"/>
    <w:rsid w:val="001B47F8"/>
    <w:rsid w:val="00210791"/>
    <w:rsid w:val="00220799"/>
    <w:rsid w:val="002316AF"/>
    <w:rsid w:val="00293E67"/>
    <w:rsid w:val="003836D8"/>
    <w:rsid w:val="003F423F"/>
    <w:rsid w:val="00444E42"/>
    <w:rsid w:val="00457039"/>
    <w:rsid w:val="00506F5D"/>
    <w:rsid w:val="00532C3E"/>
    <w:rsid w:val="005B7BE3"/>
    <w:rsid w:val="005C2098"/>
    <w:rsid w:val="006120DB"/>
    <w:rsid w:val="0072295B"/>
    <w:rsid w:val="0076094F"/>
    <w:rsid w:val="007A28F9"/>
    <w:rsid w:val="007E32C1"/>
    <w:rsid w:val="00840612"/>
    <w:rsid w:val="008D6D3D"/>
    <w:rsid w:val="009A179A"/>
    <w:rsid w:val="009B6556"/>
    <w:rsid w:val="009C72C4"/>
    <w:rsid w:val="00A5186B"/>
    <w:rsid w:val="00AE281F"/>
    <w:rsid w:val="00B17267"/>
    <w:rsid w:val="00BA6D27"/>
    <w:rsid w:val="00BD433D"/>
    <w:rsid w:val="00BF736C"/>
    <w:rsid w:val="00C420DB"/>
    <w:rsid w:val="00C5583D"/>
    <w:rsid w:val="00D11DBD"/>
    <w:rsid w:val="00D9097A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90CC-EA66-40EA-A99F-8DB8DFF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0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0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0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2019-04-24T12:42:00Z</cp:lastPrinted>
  <dcterms:created xsi:type="dcterms:W3CDTF">2019-04-24T12:12:00Z</dcterms:created>
  <dcterms:modified xsi:type="dcterms:W3CDTF">2019-04-24T13:57:00Z</dcterms:modified>
</cp:coreProperties>
</file>