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ZARZĄDZENIE  Nr</w:t>
      </w:r>
      <w:proofErr w:type="gramEnd"/>
      <w:r>
        <w:rPr>
          <w:rFonts w:ascii="Times New Roman" w:hAnsi="Times New Roman" w:cs="Times New Roman"/>
        </w:rPr>
        <w:t xml:space="preserve"> 15.2015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Wójta </w:t>
      </w:r>
      <w:proofErr w:type="gramStart"/>
      <w:r>
        <w:rPr>
          <w:rFonts w:ascii="Times New Roman" w:hAnsi="Times New Roman" w:cs="Times New Roman"/>
        </w:rPr>
        <w:t>Gminy  Kulesze</w:t>
      </w:r>
      <w:proofErr w:type="gramEnd"/>
      <w:r>
        <w:rPr>
          <w:rFonts w:ascii="Times New Roman" w:hAnsi="Times New Roman" w:cs="Times New Roman"/>
        </w:rPr>
        <w:t xml:space="preserve"> Kościelne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z </w:t>
      </w:r>
      <w:proofErr w:type="gramStart"/>
      <w:r>
        <w:rPr>
          <w:rFonts w:ascii="Times New Roman" w:hAnsi="Times New Roman" w:cs="Times New Roman"/>
        </w:rPr>
        <w:t>dnia 31  marzec</w:t>
      </w:r>
      <w:proofErr w:type="gramEnd"/>
      <w:r>
        <w:rPr>
          <w:rFonts w:ascii="Times New Roman" w:hAnsi="Times New Roman" w:cs="Times New Roman"/>
        </w:rPr>
        <w:t xml:space="preserve"> 2015 roku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w </w:t>
      </w:r>
      <w:proofErr w:type="gramStart"/>
      <w:r>
        <w:rPr>
          <w:rFonts w:ascii="Times New Roman" w:hAnsi="Times New Roman" w:cs="Times New Roman"/>
        </w:rPr>
        <w:t>sprawie  zmian</w:t>
      </w:r>
      <w:proofErr w:type="gramEnd"/>
      <w:r>
        <w:rPr>
          <w:rFonts w:ascii="Times New Roman" w:hAnsi="Times New Roman" w:cs="Times New Roman"/>
        </w:rPr>
        <w:t xml:space="preserve">  w budżecie  gminy na 2015 rok.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Na podstawie art.257 pkt.1 </w:t>
      </w:r>
      <w:proofErr w:type="gramStart"/>
      <w:r>
        <w:rPr>
          <w:rFonts w:ascii="Times New Roman" w:hAnsi="Times New Roman" w:cs="Times New Roman"/>
        </w:rPr>
        <w:t>ustawy  z</w:t>
      </w:r>
      <w:proofErr w:type="gramEnd"/>
      <w:r>
        <w:rPr>
          <w:rFonts w:ascii="Times New Roman" w:hAnsi="Times New Roman" w:cs="Times New Roman"/>
        </w:rPr>
        <w:t xml:space="preserve"> dnia 27 sierpnia  2009 roku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finansach publicznych /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2013 r. </w:t>
      </w:r>
      <w:proofErr w:type="gramStart"/>
      <w:r>
        <w:rPr>
          <w:rFonts w:ascii="Times New Roman" w:hAnsi="Times New Roman" w:cs="Times New Roman"/>
        </w:rPr>
        <w:t>poz. 885  z</w:t>
      </w:r>
      <w:proofErr w:type="gramEnd"/>
      <w:r>
        <w:rPr>
          <w:rFonts w:ascii="Times New Roman" w:hAnsi="Times New Roman" w:cs="Times New Roman"/>
        </w:rPr>
        <w:t xml:space="preserve"> późniejszymi zmianami /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oraz § 11 pkt. 5 </w:t>
      </w:r>
      <w:proofErr w:type="gramStart"/>
      <w:r>
        <w:rPr>
          <w:rFonts w:ascii="Times New Roman" w:hAnsi="Times New Roman" w:cs="Times New Roman"/>
        </w:rPr>
        <w:t>Uchwały  Nr</w:t>
      </w:r>
      <w:proofErr w:type="gramEnd"/>
      <w:r>
        <w:rPr>
          <w:rFonts w:ascii="Times New Roman" w:hAnsi="Times New Roman" w:cs="Times New Roman"/>
        </w:rPr>
        <w:t xml:space="preserve"> 14/III/2014 roku  Rady Gminy Kulesze Kościelne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 dnia 29 grudnia 2014 roku w </w:t>
      </w:r>
      <w:proofErr w:type="gramStart"/>
      <w:r>
        <w:rPr>
          <w:rFonts w:ascii="Times New Roman" w:hAnsi="Times New Roman" w:cs="Times New Roman"/>
        </w:rPr>
        <w:t>sprawie  Uchwalenia</w:t>
      </w:r>
      <w:proofErr w:type="gramEnd"/>
      <w:r>
        <w:rPr>
          <w:rFonts w:ascii="Times New Roman" w:hAnsi="Times New Roman" w:cs="Times New Roman"/>
        </w:rPr>
        <w:t xml:space="preserve"> budżetu gminy Kulesze 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Kościelne na rok 2015 </w:t>
      </w:r>
      <w:proofErr w:type="gramStart"/>
      <w:r>
        <w:rPr>
          <w:rFonts w:ascii="Times New Roman" w:hAnsi="Times New Roman" w:cs="Times New Roman"/>
        </w:rPr>
        <w:t>zarządzam co</w:t>
      </w:r>
      <w:proofErr w:type="gramEnd"/>
      <w:r>
        <w:rPr>
          <w:rFonts w:ascii="Times New Roman" w:hAnsi="Times New Roman" w:cs="Times New Roman"/>
        </w:rPr>
        <w:t xml:space="preserve"> następuje: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§  1  Zwiększyć</w:t>
      </w:r>
      <w:proofErr w:type="gramEnd"/>
      <w:r>
        <w:rPr>
          <w:rFonts w:ascii="Times New Roman" w:hAnsi="Times New Roman" w:cs="Times New Roman"/>
        </w:rPr>
        <w:t xml:space="preserve"> plan dochodów o kwotę 24.837  </w:t>
      </w:r>
      <w:proofErr w:type="gramStart"/>
      <w:r>
        <w:rPr>
          <w:rFonts w:ascii="Times New Roman" w:hAnsi="Times New Roman" w:cs="Times New Roman"/>
        </w:rPr>
        <w:t>zgodnie</w:t>
      </w:r>
      <w:proofErr w:type="gramEnd"/>
      <w:r>
        <w:rPr>
          <w:rFonts w:ascii="Times New Roman" w:hAnsi="Times New Roman" w:cs="Times New Roman"/>
        </w:rPr>
        <w:t xml:space="preserve"> z załącznikiem Nr1 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Po dokonanych zmianach plan dochodów wynosi 10.425.912 </w:t>
      </w:r>
      <w:proofErr w:type="gramStart"/>
      <w:r>
        <w:rPr>
          <w:rFonts w:ascii="Times New Roman" w:hAnsi="Times New Roman" w:cs="Times New Roman"/>
        </w:rPr>
        <w:t>złotych</w:t>
      </w:r>
      <w:proofErr w:type="gramEnd"/>
      <w:r>
        <w:rPr>
          <w:rFonts w:ascii="Times New Roman" w:hAnsi="Times New Roman" w:cs="Times New Roman"/>
        </w:rPr>
        <w:t xml:space="preserve"> w tym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dochody</w:t>
      </w:r>
      <w:proofErr w:type="gramEnd"/>
      <w:r>
        <w:rPr>
          <w:rFonts w:ascii="Times New Roman" w:hAnsi="Times New Roman" w:cs="Times New Roman"/>
        </w:rPr>
        <w:t xml:space="preserve"> bieżące 9.702.187,56  </w:t>
      </w:r>
      <w:proofErr w:type="gramStart"/>
      <w:r>
        <w:rPr>
          <w:rFonts w:ascii="Times New Roman" w:hAnsi="Times New Roman" w:cs="Times New Roman"/>
        </w:rPr>
        <w:t>złotych</w:t>
      </w:r>
      <w:proofErr w:type="gramEnd"/>
      <w:r>
        <w:rPr>
          <w:rFonts w:ascii="Times New Roman" w:hAnsi="Times New Roman" w:cs="Times New Roman"/>
        </w:rPr>
        <w:t xml:space="preserve">, dochody majątkowe723.724,44 </w:t>
      </w:r>
      <w:proofErr w:type="gramStart"/>
      <w:r>
        <w:rPr>
          <w:rFonts w:ascii="Times New Roman" w:hAnsi="Times New Roman" w:cs="Times New Roman"/>
        </w:rPr>
        <w:t>złotych</w:t>
      </w:r>
      <w:proofErr w:type="gramEnd"/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§  2  </w:t>
      </w:r>
      <w:proofErr w:type="spellStart"/>
      <w:r>
        <w:rPr>
          <w:rFonts w:ascii="Times New Roman" w:hAnsi="Times New Roman" w:cs="Times New Roman"/>
        </w:rPr>
        <w:t>Zwiękzyć</w:t>
      </w:r>
      <w:proofErr w:type="spellEnd"/>
      <w:proofErr w:type="gramEnd"/>
      <w:r>
        <w:rPr>
          <w:rFonts w:ascii="Times New Roman" w:hAnsi="Times New Roman" w:cs="Times New Roman"/>
        </w:rPr>
        <w:t xml:space="preserve"> plan wydatków o </w:t>
      </w:r>
      <w:proofErr w:type="spellStart"/>
      <w:r>
        <w:rPr>
          <w:rFonts w:ascii="Times New Roman" w:hAnsi="Times New Roman" w:cs="Times New Roman"/>
        </w:rPr>
        <w:t>kwote</w:t>
      </w:r>
      <w:proofErr w:type="spellEnd"/>
      <w:r>
        <w:rPr>
          <w:rFonts w:ascii="Times New Roman" w:hAnsi="Times New Roman" w:cs="Times New Roman"/>
        </w:rPr>
        <w:t xml:space="preserve">  24.837 </w:t>
      </w:r>
      <w:proofErr w:type="gramStart"/>
      <w:r>
        <w:rPr>
          <w:rFonts w:ascii="Times New Roman" w:hAnsi="Times New Roman" w:cs="Times New Roman"/>
        </w:rPr>
        <w:t>złotych</w:t>
      </w:r>
      <w:proofErr w:type="gramEnd"/>
      <w:r>
        <w:rPr>
          <w:rFonts w:ascii="Times New Roman" w:hAnsi="Times New Roman" w:cs="Times New Roman"/>
        </w:rPr>
        <w:t xml:space="preserve"> zgodnie z załącznikiem Nr 2 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Po dokonanych zmianach plan wydatków wynosi 10.925.912</w:t>
      </w:r>
      <w:proofErr w:type="gramStart"/>
      <w:r>
        <w:rPr>
          <w:rFonts w:ascii="Times New Roman" w:hAnsi="Times New Roman" w:cs="Times New Roman"/>
        </w:rPr>
        <w:t>złotych</w:t>
      </w:r>
      <w:proofErr w:type="gramEnd"/>
      <w:r>
        <w:rPr>
          <w:rFonts w:ascii="Times New Roman" w:hAnsi="Times New Roman" w:cs="Times New Roman"/>
        </w:rPr>
        <w:t xml:space="preserve"> w tym: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wydatki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bioeżące</w:t>
      </w:r>
      <w:proofErr w:type="spellEnd"/>
      <w:r>
        <w:rPr>
          <w:rFonts w:ascii="Times New Roman" w:hAnsi="Times New Roman" w:cs="Times New Roman"/>
        </w:rPr>
        <w:t xml:space="preserve"> 8.883.099,41 </w:t>
      </w:r>
      <w:proofErr w:type="gramStart"/>
      <w:r>
        <w:rPr>
          <w:rFonts w:ascii="Times New Roman" w:hAnsi="Times New Roman" w:cs="Times New Roman"/>
        </w:rPr>
        <w:t>złotych</w:t>
      </w:r>
      <w:proofErr w:type="gramEnd"/>
      <w:r>
        <w:rPr>
          <w:rFonts w:ascii="Times New Roman" w:hAnsi="Times New Roman" w:cs="Times New Roman"/>
        </w:rPr>
        <w:t xml:space="preserve"> wydatki majątkowe  2.042.812,59 </w:t>
      </w:r>
      <w:proofErr w:type="gramStart"/>
      <w:r>
        <w:rPr>
          <w:rFonts w:ascii="Times New Roman" w:hAnsi="Times New Roman" w:cs="Times New Roman"/>
        </w:rPr>
        <w:t>złotych</w:t>
      </w:r>
      <w:proofErr w:type="gramEnd"/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3.   Zarządzenie wchodzi w życie z dniem podjęcia i </w:t>
      </w:r>
      <w:proofErr w:type="gramStart"/>
      <w:r>
        <w:rPr>
          <w:rFonts w:ascii="Times New Roman" w:hAnsi="Times New Roman" w:cs="Times New Roman"/>
        </w:rPr>
        <w:t>podlega  opublikowaniu</w:t>
      </w:r>
      <w:proofErr w:type="gramEnd"/>
      <w:r>
        <w:rPr>
          <w:rFonts w:ascii="Times New Roman" w:hAnsi="Times New Roman" w:cs="Times New Roman"/>
        </w:rPr>
        <w:t xml:space="preserve"> w 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Dzienniku Urzędowym Województwa Podlaskiego.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Wójt  Gminy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Józef Grochowski 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2F02" w:rsidRDefault="00262F02" w:rsidP="00262F02">
      <w:pPr>
        <w:pStyle w:val="Normal"/>
        <w:rPr>
          <w:rFonts w:ascii="Times New Roman" w:hAnsi="Times New Roman" w:cs="Times New Roman"/>
        </w:rPr>
      </w:pPr>
    </w:p>
    <w:p w:rsidR="00975793" w:rsidRDefault="00975793"/>
    <w:sectPr w:rsidR="00975793" w:rsidSect="00CF7EB6">
      <w:headerReference w:type="default" r:id="rId5"/>
      <w:footerReference w:type="default" r:id="rId6"/>
      <w:pgSz w:w="11909" w:h="16834"/>
      <w:pgMar w:top="1411" w:right="1411" w:bottom="1411" w:left="141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B6" w:rsidRDefault="00262F02">
    <w:pPr>
      <w:pStyle w:val="Normal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B6" w:rsidRDefault="00262F02">
    <w:pPr>
      <w:pStyle w:val="Normal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02"/>
    <w:rsid w:val="00262F02"/>
    <w:rsid w:val="009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62F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262F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1</cp:revision>
  <dcterms:created xsi:type="dcterms:W3CDTF">2015-04-07T10:41:00Z</dcterms:created>
  <dcterms:modified xsi:type="dcterms:W3CDTF">2015-04-07T10:42:00Z</dcterms:modified>
</cp:coreProperties>
</file>