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BA0" w:rsidRDefault="00AE4B4A" w:rsidP="000E2BA0">
      <w:pPr>
        <w:pStyle w:val="Tekstpodstawowy"/>
        <w:spacing w:after="0" w:line="360" w:lineRule="auto"/>
        <w:ind w:left="2836" w:firstLine="709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UCHWAŁA Nr XVI/89</w:t>
      </w:r>
      <w:r w:rsidR="000E2BA0">
        <w:rPr>
          <w:rFonts w:ascii="Arial" w:hAnsi="Arial" w:cs="Arial"/>
          <w:b/>
          <w:bCs/>
        </w:rPr>
        <w:t>/2016</w:t>
      </w:r>
    </w:p>
    <w:p w:rsidR="000E2BA0" w:rsidRDefault="000E2BA0" w:rsidP="000E2BA0">
      <w:pPr>
        <w:pStyle w:val="Tekstpodstawowy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RADY GMINY KULESZE KOŚCIELNE</w:t>
      </w:r>
    </w:p>
    <w:p w:rsidR="000E2BA0" w:rsidRDefault="00AE4B4A" w:rsidP="000E2BA0">
      <w:pPr>
        <w:pStyle w:val="Tekstpodstawowy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dnia 24 listopada </w:t>
      </w:r>
      <w:r w:rsidR="000E2BA0">
        <w:rPr>
          <w:rFonts w:ascii="Arial" w:hAnsi="Arial" w:cs="Arial"/>
          <w:b/>
          <w:bCs/>
        </w:rPr>
        <w:t>2016 r.</w:t>
      </w:r>
    </w:p>
    <w:p w:rsidR="000E2BA0" w:rsidRDefault="000E2BA0" w:rsidP="000E2BA0">
      <w:pPr>
        <w:pStyle w:val="Tekstpodstawowy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0E2BA0" w:rsidRDefault="000E2BA0" w:rsidP="000E2BA0">
      <w:pPr>
        <w:pStyle w:val="Tekstpodstawowy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Gminnego Programu Profilaktyki i Rozwiązywania Problemów</w:t>
      </w:r>
    </w:p>
    <w:p w:rsidR="000E2BA0" w:rsidRDefault="000E2BA0" w:rsidP="000E2BA0">
      <w:pPr>
        <w:pStyle w:val="Tekstpodstawowy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Alkoholowych na 2017 r.</w:t>
      </w:r>
    </w:p>
    <w:p w:rsidR="000E2BA0" w:rsidRDefault="000E2BA0" w:rsidP="000E2BA0">
      <w:pPr>
        <w:pStyle w:val="Tekstpodstawowy"/>
        <w:spacing w:after="0" w:line="360" w:lineRule="auto"/>
        <w:rPr>
          <w:rFonts w:ascii="Arial" w:hAnsi="Arial" w:cs="Arial"/>
        </w:rPr>
      </w:pPr>
    </w:p>
    <w:p w:rsidR="000E2BA0" w:rsidRDefault="000E2BA0" w:rsidP="000E2BA0">
      <w:pPr>
        <w:pStyle w:val="Tekstpodstawowy"/>
        <w:spacing w:line="276" w:lineRule="auto"/>
        <w:rPr>
          <w:rFonts w:ascii="Arial" w:hAnsi="Arial"/>
        </w:rPr>
      </w:pPr>
    </w:p>
    <w:p w:rsidR="000E2BA0" w:rsidRDefault="000E2BA0" w:rsidP="000E2BA0">
      <w:pPr>
        <w:pStyle w:val="Tekstpodstawowy"/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Na podstawie art. 18 ust. 2, pkt 15 ustawy z dnia 8 marca 1990 r. o samorządzie gminnym (Dz. U. z 2016 r. poz. 446 i poz. 1579) i art. 4¹ ust. 2 ustawy z dnia                               26 października 1982 r. o wychowaniu w trzeźwości i przeciwdziałaniu alkoholizmowi                   (Dz. U z 2016 r. poz. 487 oraz z 2015 r. poz.1893) uchwala się, co następuje :</w:t>
      </w:r>
    </w:p>
    <w:p w:rsidR="000E2BA0" w:rsidRDefault="000E2BA0" w:rsidP="000E2BA0">
      <w:pPr>
        <w:pStyle w:val="Tekstpodstawowy"/>
        <w:spacing w:after="0"/>
        <w:jc w:val="both"/>
        <w:rPr>
          <w:rFonts w:ascii="Arial" w:hAnsi="Arial"/>
        </w:rPr>
      </w:pPr>
    </w:p>
    <w:p w:rsidR="000E2BA0" w:rsidRDefault="000E2BA0" w:rsidP="000E2BA0">
      <w:pPr>
        <w:pStyle w:val="Tekstpodstawowy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§ 1. Uchwala się Gminny Program Profilaktyki i Rozwiązywania Problemów Alkoholowych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AE4B4A">
        <w:rPr>
          <w:rFonts w:ascii="Arial" w:hAnsi="Arial"/>
        </w:rPr>
        <w:t>na 2017</w:t>
      </w:r>
      <w:r>
        <w:rPr>
          <w:rFonts w:ascii="Arial" w:hAnsi="Arial"/>
        </w:rPr>
        <w:t xml:space="preserve"> r. stanowiący załącznik do niniejszej uchwały.</w:t>
      </w:r>
    </w:p>
    <w:p w:rsidR="000E2BA0" w:rsidRDefault="000E2BA0" w:rsidP="000E2BA0">
      <w:pPr>
        <w:pStyle w:val="Tekstpodstawowy"/>
        <w:spacing w:after="0"/>
        <w:rPr>
          <w:rFonts w:ascii="Arial" w:hAnsi="Arial"/>
        </w:rPr>
      </w:pPr>
    </w:p>
    <w:p w:rsidR="000E2BA0" w:rsidRDefault="000E2BA0" w:rsidP="000E2BA0">
      <w:pPr>
        <w:pStyle w:val="Tekstpodstawowy"/>
        <w:spacing w:after="0"/>
        <w:rPr>
          <w:rFonts w:ascii="Arial" w:hAnsi="Arial"/>
        </w:rPr>
      </w:pPr>
      <w:r>
        <w:rPr>
          <w:rFonts w:ascii="Arial" w:hAnsi="Arial"/>
        </w:rPr>
        <w:t>§ 2. Wykonanie uchwały powierza się Wójtowi Gminy.</w:t>
      </w:r>
    </w:p>
    <w:p w:rsidR="000E2BA0" w:rsidRDefault="000E2BA0" w:rsidP="000E2BA0">
      <w:pPr>
        <w:pStyle w:val="Tekstpodstawowy"/>
        <w:spacing w:after="0"/>
        <w:rPr>
          <w:rFonts w:ascii="Arial" w:hAnsi="Arial"/>
        </w:rPr>
      </w:pPr>
    </w:p>
    <w:p w:rsidR="000E2BA0" w:rsidRDefault="000E2BA0" w:rsidP="000E2BA0">
      <w:pPr>
        <w:pStyle w:val="Tekstpodstawowy"/>
        <w:spacing w:after="0"/>
        <w:rPr>
          <w:rFonts w:ascii="Arial" w:hAnsi="Arial"/>
        </w:rPr>
      </w:pPr>
      <w:r>
        <w:rPr>
          <w:rFonts w:ascii="Arial" w:hAnsi="Arial"/>
        </w:rPr>
        <w:t>§ 3. Uchwała wchodzi w życie z dniem podjęcia.</w:t>
      </w:r>
    </w:p>
    <w:p w:rsidR="000E2BA0" w:rsidRDefault="000E2BA0" w:rsidP="000E2BA0">
      <w:pPr>
        <w:pStyle w:val="Tekstpodstawowy"/>
        <w:spacing w:after="0"/>
        <w:rPr>
          <w:rFonts w:ascii="Arial" w:hAnsi="Arial"/>
        </w:rPr>
      </w:pPr>
    </w:p>
    <w:p w:rsidR="000E2BA0" w:rsidRDefault="000E2BA0" w:rsidP="000E2BA0">
      <w:pPr>
        <w:pStyle w:val="Tekstpodstawowy"/>
        <w:spacing w:after="0"/>
        <w:rPr>
          <w:rFonts w:ascii="Arial" w:hAnsi="Arial"/>
        </w:rPr>
      </w:pPr>
    </w:p>
    <w:p w:rsidR="000E2BA0" w:rsidRDefault="000E2BA0" w:rsidP="000E2BA0">
      <w:pPr>
        <w:pStyle w:val="Tekstpodstawowy"/>
        <w:spacing w:after="0"/>
        <w:rPr>
          <w:rFonts w:ascii="Arial" w:hAnsi="Arial"/>
        </w:rPr>
      </w:pPr>
    </w:p>
    <w:p w:rsidR="000E2BA0" w:rsidRDefault="000E2BA0" w:rsidP="000E2BA0">
      <w:pPr>
        <w:pStyle w:val="Tekstpodstawowy"/>
        <w:spacing w:after="0"/>
        <w:rPr>
          <w:rFonts w:ascii="Arial" w:hAnsi="Arial"/>
        </w:rPr>
      </w:pPr>
    </w:p>
    <w:p w:rsidR="000E2BA0" w:rsidRDefault="000E2BA0" w:rsidP="000E2BA0">
      <w:pPr>
        <w:pStyle w:val="Tekstpodstawowy"/>
        <w:spacing w:after="0"/>
        <w:jc w:val="right"/>
        <w:rPr>
          <w:rFonts w:ascii="Arial" w:hAnsi="Arial"/>
        </w:rPr>
      </w:pPr>
    </w:p>
    <w:p w:rsidR="000E2BA0" w:rsidRDefault="000E2BA0" w:rsidP="00AE4B4A">
      <w:pPr>
        <w:pStyle w:val="Tekstpodstawowy"/>
        <w:spacing w:after="0" w:line="480" w:lineRule="auto"/>
        <w:ind w:left="5664" w:firstLine="708"/>
        <w:rPr>
          <w:rFonts w:ascii="Arial" w:hAnsi="Arial"/>
        </w:rPr>
      </w:pPr>
      <w:r>
        <w:rPr>
          <w:rFonts w:ascii="Arial" w:hAnsi="Arial"/>
        </w:rPr>
        <w:t>Przewodniczący Rady</w:t>
      </w:r>
    </w:p>
    <w:p w:rsidR="000E2BA0" w:rsidRDefault="00AE4B4A" w:rsidP="000E2BA0">
      <w:pPr>
        <w:pStyle w:val="Tekstpodstawowy"/>
        <w:spacing w:after="0" w:line="48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="000E2BA0">
        <w:rPr>
          <w:rFonts w:ascii="Arial" w:hAnsi="Arial"/>
        </w:rPr>
        <w:t xml:space="preserve"> Marek Wnorowski</w:t>
      </w:r>
    </w:p>
    <w:p w:rsidR="000E2BA0" w:rsidRDefault="000E2BA0" w:rsidP="000E2BA0">
      <w:pPr>
        <w:pStyle w:val="Tekstpodstawowy"/>
        <w:spacing w:after="0" w:line="480" w:lineRule="auto"/>
        <w:rPr>
          <w:rFonts w:ascii="Arial" w:hAnsi="Arial"/>
        </w:rPr>
      </w:pPr>
    </w:p>
    <w:p w:rsidR="000E2BA0" w:rsidRDefault="000E2BA0" w:rsidP="000E2BA0">
      <w:pPr>
        <w:pStyle w:val="Tekstpodstawowy"/>
        <w:spacing w:after="0" w:line="480" w:lineRule="auto"/>
      </w:pPr>
    </w:p>
    <w:p w:rsidR="000E2BA0" w:rsidRDefault="000E2BA0" w:rsidP="000E2BA0">
      <w:pPr>
        <w:pStyle w:val="Tekstpodstawowy"/>
        <w:spacing w:after="0" w:line="480" w:lineRule="auto"/>
      </w:pPr>
    </w:p>
    <w:p w:rsidR="000E2BA0" w:rsidRDefault="000E2BA0" w:rsidP="000E2BA0">
      <w:pPr>
        <w:pStyle w:val="Tekstpodstawowy"/>
        <w:spacing w:after="0"/>
      </w:pPr>
    </w:p>
    <w:p w:rsidR="000E2BA0" w:rsidRDefault="000E2BA0" w:rsidP="000E2BA0">
      <w:pPr>
        <w:pStyle w:val="Tekstpodstawowy"/>
        <w:spacing w:after="0"/>
      </w:pPr>
    </w:p>
    <w:p w:rsidR="000E2BA0" w:rsidRDefault="000E2BA0" w:rsidP="000E2BA0">
      <w:pPr>
        <w:pStyle w:val="Tekstpodstawowy"/>
        <w:spacing w:after="0"/>
      </w:pPr>
    </w:p>
    <w:p w:rsidR="000E2BA0" w:rsidRDefault="000E2BA0" w:rsidP="000E2BA0">
      <w:pPr>
        <w:pStyle w:val="Tekstpodstawowy"/>
        <w:spacing w:after="0"/>
      </w:pPr>
    </w:p>
    <w:p w:rsidR="00AE4B4A" w:rsidRDefault="00AE4B4A" w:rsidP="000E2BA0">
      <w:pPr>
        <w:pStyle w:val="Tekstpodstawowy"/>
        <w:spacing w:after="0"/>
      </w:pPr>
    </w:p>
    <w:p w:rsidR="00AE4B4A" w:rsidRDefault="00AE4B4A" w:rsidP="000E2BA0">
      <w:pPr>
        <w:pStyle w:val="Tekstpodstawowy"/>
        <w:spacing w:after="0"/>
      </w:pPr>
    </w:p>
    <w:p w:rsidR="00AE4B4A" w:rsidRDefault="00AE4B4A" w:rsidP="000E2BA0">
      <w:pPr>
        <w:pStyle w:val="Tekstpodstawowy"/>
        <w:spacing w:after="0"/>
      </w:pPr>
    </w:p>
    <w:p w:rsidR="00AE4B4A" w:rsidRDefault="00AE4B4A" w:rsidP="000E2BA0">
      <w:pPr>
        <w:pStyle w:val="Tekstpodstawowy"/>
        <w:spacing w:after="0"/>
      </w:pPr>
    </w:p>
    <w:p w:rsidR="000E2BA0" w:rsidRDefault="000E2BA0" w:rsidP="000E2BA0">
      <w:pPr>
        <w:pStyle w:val="Tekstpodstawowy"/>
        <w:spacing w:after="0"/>
      </w:pPr>
    </w:p>
    <w:p w:rsidR="00AE4B4A" w:rsidRDefault="00AE4B4A" w:rsidP="00AE4B4A">
      <w:pPr>
        <w:rPr>
          <w:rFonts w:ascii="Arial" w:hAnsi="Arial"/>
          <w:sz w:val="16"/>
        </w:rPr>
      </w:pPr>
    </w:p>
    <w:p w:rsidR="00AE4B4A" w:rsidRDefault="00AE4B4A" w:rsidP="00AE4B4A">
      <w:pPr>
        <w:rPr>
          <w:rFonts w:ascii="Arial" w:hAnsi="Arial"/>
          <w:sz w:val="16"/>
        </w:rPr>
      </w:pPr>
    </w:p>
    <w:p w:rsidR="00AE4B4A" w:rsidRDefault="00AE4B4A" w:rsidP="00AE4B4A">
      <w:pPr>
        <w:rPr>
          <w:rFonts w:ascii="Arial" w:hAnsi="Arial"/>
          <w:sz w:val="16"/>
        </w:rPr>
      </w:pPr>
    </w:p>
    <w:p w:rsidR="00AE4B4A" w:rsidRDefault="000E2BA0" w:rsidP="00EA0D29">
      <w:pPr>
        <w:ind w:left="5724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Załącznik do Uchwały</w:t>
      </w:r>
      <w:r w:rsidR="00AE4B4A">
        <w:rPr>
          <w:rFonts w:ascii="Arial" w:hAnsi="Arial" w:cs="Arial"/>
          <w:bCs/>
        </w:rPr>
        <w:t xml:space="preserve"> </w:t>
      </w:r>
    </w:p>
    <w:p w:rsidR="000E2BA0" w:rsidRPr="00AE4B4A" w:rsidRDefault="00AE4B4A" w:rsidP="00EA0D29">
      <w:pPr>
        <w:ind w:left="5724"/>
        <w:rPr>
          <w:rFonts w:ascii="Arial" w:hAnsi="Arial" w:cs="Arial"/>
        </w:rPr>
      </w:pPr>
      <w:r>
        <w:rPr>
          <w:rFonts w:ascii="Arial" w:hAnsi="Arial" w:cs="Arial"/>
          <w:bCs/>
        </w:rPr>
        <w:t>Nr  XVI/89</w:t>
      </w:r>
      <w:r w:rsidR="000E2BA0">
        <w:rPr>
          <w:rFonts w:ascii="Arial" w:hAnsi="Arial" w:cs="Arial"/>
          <w:bCs/>
        </w:rPr>
        <w:t>/2016</w:t>
      </w:r>
      <w:r w:rsidR="000E2BA0">
        <w:rPr>
          <w:rFonts w:ascii="Arial" w:hAnsi="Arial" w:cs="Arial"/>
        </w:rPr>
        <w:t xml:space="preserve"> </w:t>
      </w:r>
    </w:p>
    <w:p w:rsidR="000E2BA0" w:rsidRDefault="000E2BA0" w:rsidP="00EA0D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4B4A">
        <w:rPr>
          <w:rFonts w:ascii="Arial" w:hAnsi="Arial" w:cs="Arial"/>
        </w:rPr>
        <w:tab/>
      </w:r>
      <w:r w:rsidR="00AE4B4A">
        <w:rPr>
          <w:rFonts w:ascii="Arial" w:hAnsi="Arial" w:cs="Arial"/>
        </w:rPr>
        <w:tab/>
      </w:r>
      <w:r w:rsidR="00AE4B4A">
        <w:rPr>
          <w:rFonts w:ascii="Arial" w:hAnsi="Arial" w:cs="Arial"/>
        </w:rPr>
        <w:tab/>
      </w:r>
      <w:r>
        <w:rPr>
          <w:rFonts w:ascii="Arial" w:hAnsi="Arial" w:cs="Arial"/>
        </w:rPr>
        <w:t>Rady Gminy Kulesze Kościelne</w:t>
      </w:r>
    </w:p>
    <w:p w:rsidR="000E2BA0" w:rsidRDefault="00AE4B4A" w:rsidP="00EA0D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z dnia 24</w:t>
      </w:r>
      <w:r w:rsidR="000E2BA0">
        <w:rPr>
          <w:rFonts w:ascii="Arial" w:hAnsi="Arial" w:cs="Arial"/>
        </w:rPr>
        <w:t xml:space="preserve"> listopada 2016 r.</w:t>
      </w:r>
    </w:p>
    <w:p w:rsidR="00EA0D29" w:rsidRDefault="00EA0D29" w:rsidP="00EA0D29">
      <w:pPr>
        <w:jc w:val="center"/>
        <w:rPr>
          <w:rFonts w:ascii="Arial" w:hAnsi="Arial" w:cs="Arial"/>
        </w:rPr>
      </w:pPr>
    </w:p>
    <w:p w:rsidR="00EA0D29" w:rsidRPr="00EA0D29" w:rsidRDefault="00EA0D29" w:rsidP="00EA0D29">
      <w:pPr>
        <w:jc w:val="center"/>
        <w:rPr>
          <w:rFonts w:ascii="Arial" w:hAnsi="Arial" w:cs="Arial"/>
        </w:rPr>
      </w:pPr>
    </w:p>
    <w:p w:rsidR="000E2BA0" w:rsidRDefault="000E2BA0" w:rsidP="000E2BA0"/>
    <w:p w:rsidR="000E2BA0" w:rsidRDefault="000E2BA0" w:rsidP="000E2BA0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GMINNY PROGRAM PROFILAKTYKI</w:t>
      </w:r>
    </w:p>
    <w:p w:rsidR="000E2BA0" w:rsidRDefault="000E2BA0" w:rsidP="000E2BA0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 ROZWIĄZYWANIA PROBLEMÓW ALKOCHOLOWYCH NA ROK 2017</w:t>
      </w:r>
    </w:p>
    <w:p w:rsidR="000E2BA0" w:rsidRDefault="00D64310" w:rsidP="00D64310">
      <w:pPr>
        <w:pStyle w:val="Tekstpodstawowy"/>
        <w:spacing w:before="240"/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  <w:r w:rsidR="000E2BA0">
        <w:rPr>
          <w:rFonts w:ascii="Arial" w:hAnsi="Arial"/>
          <w:b/>
        </w:rPr>
        <w:t xml:space="preserve">I WPROWADZENIE </w:t>
      </w:r>
    </w:p>
    <w:p w:rsidR="008173F6" w:rsidRDefault="000E2BA0" w:rsidP="00D64310">
      <w:pPr>
        <w:pStyle w:val="Tekstpodstawowy"/>
        <w:spacing w:before="240" w:after="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Rada Gminy Kulesze Kościelne uznając trzeźwość mieszkańców za niezbędny warunek moralnego dobra społeczności gminnej ustala niniejszy program. </w:t>
      </w:r>
      <w:r w:rsidR="00D97A55">
        <w:rPr>
          <w:rFonts w:ascii="Arial" w:hAnsi="Arial"/>
        </w:rPr>
        <w:t xml:space="preserve">                              </w:t>
      </w:r>
      <w:r>
        <w:rPr>
          <w:rFonts w:ascii="Arial" w:hAnsi="Arial"/>
        </w:rPr>
        <w:t xml:space="preserve">W programie na 2017 r. ujęte zostały zadania nałożone na samorząd gminy przez </w:t>
      </w:r>
      <w:r w:rsidR="00EA0D29">
        <w:rPr>
          <w:rFonts w:ascii="Arial" w:hAnsi="Arial"/>
        </w:rPr>
        <w:t xml:space="preserve">                  </w:t>
      </w:r>
      <w:r>
        <w:rPr>
          <w:rFonts w:ascii="Arial" w:hAnsi="Arial"/>
        </w:rPr>
        <w:t xml:space="preserve">art. 4¹ ustawy z dnia 26 października 1982 roku o wychowaniu w trzeźwości </w:t>
      </w:r>
      <w:r w:rsidR="00D97A55">
        <w:rPr>
          <w:rFonts w:ascii="Arial" w:hAnsi="Arial"/>
        </w:rPr>
        <w:t xml:space="preserve">                                           </w:t>
      </w:r>
      <w:r>
        <w:rPr>
          <w:rFonts w:ascii="Arial" w:hAnsi="Arial"/>
        </w:rPr>
        <w:t>i przeciwdziałaniu alkoholizmowi zwanej dalej ustawą w zakresie wyznaczonym przez istniejące potrzeby oraz możliwości ich realizacji.</w:t>
      </w:r>
    </w:p>
    <w:p w:rsidR="000E2BA0" w:rsidRDefault="000E2BA0" w:rsidP="000E2BA0">
      <w:pPr>
        <w:pStyle w:val="Tekstpodstawowy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1. Gmina Kulesze Kościelne liczy ogółem 3193 mieszkańców, w tym :</w:t>
      </w:r>
    </w:p>
    <w:p w:rsidR="000E2BA0" w:rsidRDefault="000E2BA0" w:rsidP="000E2BA0">
      <w:pPr>
        <w:pStyle w:val="Tekstpodstawowy"/>
        <w:spacing w:after="0"/>
        <w:jc w:val="both"/>
        <w:rPr>
          <w:rFonts w:ascii="Arial" w:hAnsi="Arial"/>
        </w:rPr>
      </w:pPr>
      <w:r>
        <w:t xml:space="preserve">      </w:t>
      </w:r>
      <w:r>
        <w:rPr>
          <w:rFonts w:ascii="Arial" w:hAnsi="Arial"/>
        </w:rPr>
        <w:t>1) dzieci i młodzieży do 18 roku życia – 658</w:t>
      </w:r>
    </w:p>
    <w:p w:rsidR="000E2BA0" w:rsidRDefault="000E2BA0" w:rsidP="000E2BA0">
      <w:pPr>
        <w:pStyle w:val="Tekstpodstawowy"/>
        <w:spacing w:after="0"/>
        <w:jc w:val="both"/>
        <w:rPr>
          <w:rFonts w:ascii="Arial" w:hAnsi="Arial"/>
        </w:rPr>
      </w:pPr>
      <w:r>
        <w:t xml:space="preserve">      </w:t>
      </w:r>
      <w:r>
        <w:rPr>
          <w:rFonts w:ascii="Arial" w:hAnsi="Arial"/>
        </w:rPr>
        <w:t>2) osób w wieku produkcyjnym – 1909</w:t>
      </w:r>
    </w:p>
    <w:p w:rsidR="000E2BA0" w:rsidRDefault="000E2BA0" w:rsidP="000E2BA0">
      <w:pPr>
        <w:pStyle w:val="Tekstpodstawowy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2. Według danych Powiatowego Urzędu Pracy na dzień 31.10.2016 r.</w:t>
      </w:r>
      <w:r w:rsidR="005474A7">
        <w:rPr>
          <w:rFonts w:ascii="Arial" w:hAnsi="Arial"/>
        </w:rPr>
        <w:t xml:space="preserve"> liczba       bezrobotnych </w:t>
      </w:r>
      <w:r>
        <w:rPr>
          <w:rFonts w:ascii="Arial" w:hAnsi="Arial"/>
        </w:rPr>
        <w:t xml:space="preserve"> w gminie Kulesze Kościelne wynosi 83 osób,  w tym 47 kobiet. </w:t>
      </w:r>
    </w:p>
    <w:p w:rsidR="000E2BA0" w:rsidRDefault="000E2BA0" w:rsidP="000E2BA0">
      <w:pPr>
        <w:pStyle w:val="Tekstpodstawowy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3. Na podstawie ustawy oraz uchwały Rady Gminy wydawane są  zezwolenia na  sprzedaż napojów alkoholowych :</w:t>
      </w:r>
    </w:p>
    <w:p w:rsidR="000E2BA0" w:rsidRDefault="000E2BA0" w:rsidP="000E2BA0">
      <w:pPr>
        <w:pStyle w:val="Tekstpodstawowy"/>
        <w:spacing w:after="0"/>
        <w:rPr>
          <w:rFonts w:ascii="Arial" w:hAnsi="Arial"/>
        </w:rPr>
      </w:pPr>
      <w:r>
        <w:rPr>
          <w:rFonts w:ascii="Arial" w:hAnsi="Arial"/>
        </w:rPr>
        <w:t xml:space="preserve">    1) Wydane zezwolenia na punkty sprzedaży detalicznej napojów alkoholowych                        </w:t>
      </w:r>
    </w:p>
    <w:p w:rsidR="000E2BA0" w:rsidRDefault="000E2BA0" w:rsidP="000E2BA0">
      <w:pPr>
        <w:pStyle w:val="Tekstpodstawowy"/>
        <w:spacing w:after="0"/>
        <w:rPr>
          <w:rFonts w:ascii="Arial" w:hAnsi="Arial"/>
        </w:rPr>
      </w:pPr>
      <w:r>
        <w:rPr>
          <w:rFonts w:ascii="Arial" w:hAnsi="Arial"/>
        </w:rPr>
        <w:t xml:space="preserve">         w  tym : </w:t>
      </w:r>
    </w:p>
    <w:p w:rsidR="000E2BA0" w:rsidRDefault="000E2BA0" w:rsidP="000E2BA0">
      <w:pPr>
        <w:pStyle w:val="Tekstpodstawowy"/>
        <w:spacing w:after="0"/>
        <w:rPr>
          <w:rFonts w:ascii="Arial" w:hAnsi="Arial"/>
        </w:rPr>
      </w:pPr>
      <w:r>
        <w:rPr>
          <w:rFonts w:ascii="Arial" w:hAnsi="Arial"/>
        </w:rPr>
        <w:t xml:space="preserve">         a) na sprzedaż napojów o zawartości alkoholu do 4,5% i piwa – 9 punkty,</w:t>
      </w:r>
    </w:p>
    <w:p w:rsidR="000E2BA0" w:rsidRDefault="000E2BA0" w:rsidP="000E2BA0">
      <w:pPr>
        <w:pStyle w:val="Tekstpodstawowy"/>
        <w:spacing w:after="0"/>
        <w:rPr>
          <w:rFonts w:ascii="Arial" w:hAnsi="Arial"/>
        </w:rPr>
      </w:pPr>
      <w:r>
        <w:rPr>
          <w:rFonts w:ascii="Arial" w:hAnsi="Arial"/>
        </w:rPr>
        <w:t xml:space="preserve">         b) na sprzedaż napojów o zawartości alkoholu od 4,5 – 18% - 4 punkty</w:t>
      </w:r>
    </w:p>
    <w:p w:rsidR="000E2BA0" w:rsidRDefault="000E2BA0" w:rsidP="000E2BA0">
      <w:pPr>
        <w:pStyle w:val="Tekstpodstawowy"/>
        <w:spacing w:after="0"/>
        <w:rPr>
          <w:rFonts w:ascii="Arial" w:hAnsi="Arial"/>
        </w:rPr>
      </w:pPr>
      <w:r>
        <w:rPr>
          <w:rFonts w:ascii="Arial" w:hAnsi="Arial"/>
        </w:rPr>
        <w:t xml:space="preserve">         c) na sprzedaż napojów o zawartości alkoholu powyżej 18% - 4 punkty</w:t>
      </w:r>
    </w:p>
    <w:p w:rsidR="000E2BA0" w:rsidRDefault="000E2BA0" w:rsidP="000E2BA0">
      <w:pPr>
        <w:pStyle w:val="Tekstpodstawowy"/>
        <w:spacing w:after="0"/>
        <w:rPr>
          <w:rFonts w:ascii="Arial" w:hAnsi="Arial"/>
        </w:rPr>
      </w:pPr>
      <w:r>
        <w:rPr>
          <w:rFonts w:ascii="Arial" w:hAnsi="Arial"/>
        </w:rPr>
        <w:t xml:space="preserve">    2) Wydane zezwolenia na punkty sprzedaży gastronomicznej w tym :</w:t>
      </w:r>
    </w:p>
    <w:p w:rsidR="000E2BA0" w:rsidRDefault="000E2BA0" w:rsidP="000E2BA0">
      <w:pPr>
        <w:pStyle w:val="Tekstpodstawowy"/>
        <w:spacing w:after="0"/>
        <w:rPr>
          <w:rFonts w:ascii="Arial" w:hAnsi="Arial"/>
        </w:rPr>
      </w:pPr>
      <w:r>
        <w:rPr>
          <w:rFonts w:ascii="Arial" w:hAnsi="Arial"/>
        </w:rPr>
        <w:t xml:space="preserve">         a) na sprzedaż napojów o zawartości alkoholu do 4,5% i piwa  - 2 punkty</w:t>
      </w:r>
    </w:p>
    <w:p w:rsidR="000E2BA0" w:rsidRDefault="000E2BA0" w:rsidP="000E2BA0">
      <w:pPr>
        <w:pStyle w:val="Tekstpodstawowy"/>
        <w:spacing w:after="0"/>
        <w:rPr>
          <w:rFonts w:ascii="Arial" w:hAnsi="Arial"/>
        </w:rPr>
      </w:pPr>
      <w:r>
        <w:rPr>
          <w:rFonts w:ascii="Arial" w:hAnsi="Arial"/>
        </w:rPr>
        <w:t xml:space="preserve">         b) na sprzedaż napojów o zawartości alkoholu od 4,5 – 18% - 1 punkt</w:t>
      </w:r>
    </w:p>
    <w:p w:rsidR="000E2BA0" w:rsidRDefault="000E2BA0" w:rsidP="000E2BA0">
      <w:pPr>
        <w:pStyle w:val="Tekstpodstawowy"/>
        <w:spacing w:after="0"/>
        <w:rPr>
          <w:rFonts w:ascii="Arial" w:hAnsi="Arial"/>
        </w:rPr>
      </w:pPr>
      <w:r>
        <w:rPr>
          <w:rFonts w:ascii="Arial" w:hAnsi="Arial"/>
        </w:rPr>
        <w:t xml:space="preserve">         c) na sprzedaż napojów o zawartości alkoholu powyżej 18% - 1 punkt</w:t>
      </w:r>
    </w:p>
    <w:p w:rsidR="000E2BA0" w:rsidRDefault="000E2BA0" w:rsidP="000E2BA0">
      <w:pPr>
        <w:pStyle w:val="Tekstpodstawowy"/>
        <w:spacing w:after="0"/>
      </w:pPr>
    </w:p>
    <w:p w:rsidR="000E2BA0" w:rsidRDefault="000E2BA0" w:rsidP="000E2BA0">
      <w:pPr>
        <w:pStyle w:val="Tekstpodstawowy"/>
        <w:spacing w:after="0" w:line="100" w:lineRule="atLeast"/>
        <w:jc w:val="both"/>
        <w:rPr>
          <w:rFonts w:ascii="Arial" w:hAnsi="Arial"/>
        </w:rPr>
      </w:pPr>
      <w:r>
        <w:rPr>
          <w:rFonts w:ascii="Arial" w:hAnsi="Arial"/>
        </w:rPr>
        <w:tab/>
        <w:t>Szczególny nacisk w programie położono na prowadzenie profilaktyki wśród dzieci  i młodzieży odnośnie picia alkoholu i używania narkotyków oraz kontrolę obrotu napojami alkoholowymi. Realizacja Programu Profilaktyki i Rozwiązywania Problemów Alkoholowych, zwanej dalej „ gminnym programem ” finansowana będzie między innymi    z wpływów uzyskiwanych ze środków o których mowa w art. 11</w:t>
      </w:r>
      <w:r w:rsidR="00622C9C">
        <w:rPr>
          <w:rFonts w:ascii="Arial" w:hAnsi="Arial"/>
          <w:vertAlign w:val="superscript"/>
        </w:rPr>
        <w:t>1</w:t>
      </w:r>
      <w:r w:rsidR="00622C9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ustawy. Uznając, że profilaktyka przeciwalkoholowa i rozwiązywanie problemów alkoholowych dla swej skuteczności wymaga znaczącego zaangażowania dużej grupy osób. Rada Gminy Kulesze Kościelne uznaje za celowe udzielanie wszelkiej niezbędnej pomocy instytucjom, stowarzyszeniom i osobom fizycznym, które podejmują  i prowadzą działalność w tym zakresie.</w:t>
      </w:r>
    </w:p>
    <w:p w:rsidR="000E2BA0" w:rsidRDefault="000E2BA0" w:rsidP="000E2BA0">
      <w:pPr>
        <w:pStyle w:val="Tekstpodstawowy"/>
        <w:spacing w:after="0"/>
      </w:pPr>
    </w:p>
    <w:p w:rsidR="000E2BA0" w:rsidRDefault="000E2BA0" w:rsidP="000E2BA0">
      <w:pPr>
        <w:pStyle w:val="Tekstpodstawowy"/>
        <w:spacing w:after="0"/>
        <w:rPr>
          <w:rFonts w:ascii="Arial" w:hAnsi="Arial"/>
          <w:b/>
        </w:rPr>
      </w:pPr>
      <w:r>
        <w:tab/>
        <w:t xml:space="preserve"> </w:t>
      </w:r>
      <w:r>
        <w:rPr>
          <w:rFonts w:ascii="Arial" w:hAnsi="Arial"/>
          <w:b/>
        </w:rPr>
        <w:t xml:space="preserve">II. OCENA SYTUACJI  W GMINIE KULESZE KOŚCIELNE DOTYCZĄCA </w:t>
      </w:r>
    </w:p>
    <w:p w:rsidR="000E2BA0" w:rsidRDefault="000E2BA0" w:rsidP="000E2BA0">
      <w:pPr>
        <w:pStyle w:val="Tekstpodstawowy"/>
        <w:spacing w:after="0"/>
        <w:rPr>
          <w:rFonts w:ascii="Arial" w:hAnsi="Arial"/>
          <w:b/>
        </w:rPr>
      </w:pPr>
      <w:r>
        <w:t xml:space="preserve">                  </w:t>
      </w:r>
      <w:r>
        <w:rPr>
          <w:rFonts w:ascii="Arial" w:hAnsi="Arial"/>
          <w:b/>
        </w:rPr>
        <w:t>PROBL</w:t>
      </w:r>
      <w:r w:rsidR="00D64310">
        <w:rPr>
          <w:rFonts w:ascii="Arial" w:hAnsi="Arial"/>
          <w:b/>
        </w:rPr>
        <w:t>EMÓW ALKOCHOLOWYCH</w:t>
      </w:r>
    </w:p>
    <w:p w:rsidR="00D64310" w:rsidRPr="00D64310" w:rsidRDefault="00D64310" w:rsidP="000E2BA0">
      <w:pPr>
        <w:pStyle w:val="Tekstpodstawowy"/>
        <w:spacing w:after="0"/>
        <w:rPr>
          <w:rFonts w:ascii="Arial" w:hAnsi="Arial"/>
          <w:b/>
        </w:rPr>
      </w:pPr>
    </w:p>
    <w:p w:rsidR="000E2BA0" w:rsidRDefault="000E2BA0" w:rsidP="000E2BA0">
      <w:pPr>
        <w:pStyle w:val="Tekstpodstawowy"/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W 2016 roku dokonano oceny skali problemów alkoholowych na terenie gminy Kulesze Kościelne. Oceny tej dokonano na podstawie informacji pochodzących                  </w:t>
      </w:r>
      <w:r>
        <w:rPr>
          <w:rFonts w:ascii="Arial" w:hAnsi="Arial"/>
        </w:rPr>
        <w:lastRenderedPageBreak/>
        <w:t>z Gminnego Ośrodka Pomocy Społecznej, Komisariatu Policji w Sokołach – pod który podlega teren gminy Kulesze Kościelne i Gminnej Komisji Rozwiązywania Problemów Alkoholowych.</w:t>
      </w:r>
    </w:p>
    <w:p w:rsidR="000E2BA0" w:rsidRDefault="000E2BA0" w:rsidP="000E2BA0">
      <w:pPr>
        <w:pStyle w:val="Tekstpodstawowy"/>
        <w:spacing w:after="0"/>
        <w:jc w:val="both"/>
        <w:rPr>
          <w:rFonts w:ascii="Arial" w:hAnsi="Arial"/>
        </w:rPr>
      </w:pPr>
      <w:r>
        <w:tab/>
        <w:t xml:space="preserve"> </w:t>
      </w:r>
      <w:r>
        <w:rPr>
          <w:rFonts w:ascii="Arial" w:hAnsi="Arial"/>
        </w:rPr>
        <w:t>Z uzyskanych informacji wynika, że problem alkoholizmu występuje wśród mieszkańców gminy. W 2016 roku do GKRPA wpłynęły 3 wnioski w sprawie podjęcia działań zmierzających do zastosowania leczenia, Gminna Komisja Rozwiązywania Problemów Alkoholowych w Kuleszach Kościelnych skierowała jeden wniosek do sądu                      o zastosowanie obowiązku poddania się leczeniu,  jedna osoba została skierowana na leczenie odwykowe w stacjonarnym zakładzie lecznictwa odwykowego.</w:t>
      </w:r>
    </w:p>
    <w:p w:rsidR="000E2BA0" w:rsidRDefault="00942AEF" w:rsidP="000E2BA0">
      <w:pPr>
        <w:pStyle w:val="Tekstpodstawowy"/>
        <w:spacing w:after="0"/>
        <w:jc w:val="both"/>
        <w:rPr>
          <w:rFonts w:ascii="Arial" w:hAnsi="Arial"/>
        </w:rPr>
      </w:pPr>
      <w:r>
        <w:t xml:space="preserve">1. </w:t>
      </w:r>
      <w:r w:rsidR="000E2BA0">
        <w:t xml:space="preserve"> </w:t>
      </w:r>
      <w:r>
        <w:rPr>
          <w:rFonts w:ascii="Arial" w:hAnsi="Arial"/>
        </w:rPr>
        <w:t>Gminny Ośrodek Pomocy S</w:t>
      </w:r>
      <w:r w:rsidR="000E2BA0">
        <w:rPr>
          <w:rFonts w:ascii="Arial" w:hAnsi="Arial"/>
        </w:rPr>
        <w:t>połecznej, objął bezpośrednią pomocą rodziny dotknięte problemem alkoholowym, dzieci z terenu gminy korzystał</w:t>
      </w:r>
      <w:r w:rsidR="00D64310">
        <w:rPr>
          <w:rFonts w:ascii="Arial" w:hAnsi="Arial"/>
        </w:rPr>
        <w:t xml:space="preserve">y z różnych form pomocy </w:t>
      </w:r>
      <w:r w:rsidR="00EA0D29">
        <w:rPr>
          <w:rFonts w:ascii="Arial" w:hAnsi="Arial"/>
        </w:rPr>
        <w:t xml:space="preserve">                   </w:t>
      </w:r>
      <w:r w:rsidR="000E2BA0">
        <w:rPr>
          <w:rFonts w:ascii="Arial" w:hAnsi="Arial"/>
        </w:rPr>
        <w:t xml:space="preserve"> z GOPS uzyskano następujące dane dotyczące tych rodzin :</w:t>
      </w:r>
    </w:p>
    <w:p w:rsidR="000E2BA0" w:rsidRDefault="000E2BA0" w:rsidP="00942AEF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ilość osób uzależnionych – 8</w:t>
      </w:r>
      <w:r w:rsidR="00942AEF">
        <w:rPr>
          <w:rFonts w:ascii="Arial" w:hAnsi="Arial"/>
        </w:rPr>
        <w:t>,</w:t>
      </w:r>
    </w:p>
    <w:p w:rsidR="000E2BA0" w:rsidRDefault="000E2BA0" w:rsidP="000E2BA0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/>
        </w:rPr>
      </w:pPr>
      <w:r w:rsidRPr="00942AEF">
        <w:rPr>
          <w:rFonts w:ascii="Arial" w:hAnsi="Arial"/>
        </w:rPr>
        <w:t>ilość osób podejmujących leczenie – 1</w:t>
      </w:r>
      <w:r w:rsidR="00942AEF">
        <w:rPr>
          <w:rFonts w:ascii="Arial" w:hAnsi="Arial"/>
        </w:rPr>
        <w:t>,</w:t>
      </w:r>
    </w:p>
    <w:p w:rsidR="000E2BA0" w:rsidRDefault="000E2BA0" w:rsidP="000E2BA0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/>
        </w:rPr>
      </w:pPr>
      <w:r w:rsidRPr="00942AEF">
        <w:rPr>
          <w:rFonts w:ascii="Arial" w:hAnsi="Arial"/>
        </w:rPr>
        <w:t>ilość rodzin cierpiących na skutek nadużywania alkoholu – 15</w:t>
      </w:r>
      <w:r w:rsidR="00942AEF">
        <w:rPr>
          <w:rFonts w:ascii="Arial" w:hAnsi="Arial"/>
        </w:rPr>
        <w:t>,</w:t>
      </w:r>
    </w:p>
    <w:p w:rsidR="000E2BA0" w:rsidRDefault="000E2BA0" w:rsidP="000E2BA0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/>
        </w:rPr>
      </w:pPr>
      <w:r w:rsidRPr="00942AEF">
        <w:rPr>
          <w:rFonts w:ascii="Arial" w:hAnsi="Arial"/>
        </w:rPr>
        <w:t>ilość rodzin objętych bezpośrednią pomocą GOPS – 15</w:t>
      </w:r>
      <w:r w:rsidR="00942AEF">
        <w:rPr>
          <w:rFonts w:ascii="Arial" w:hAnsi="Arial"/>
        </w:rPr>
        <w:t>,</w:t>
      </w:r>
    </w:p>
    <w:p w:rsidR="000E2BA0" w:rsidRPr="00942AEF" w:rsidRDefault="000E2BA0" w:rsidP="000E2BA0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/>
        </w:rPr>
      </w:pPr>
      <w:r w:rsidRPr="00942AEF">
        <w:rPr>
          <w:rFonts w:ascii="Arial" w:hAnsi="Arial"/>
        </w:rPr>
        <w:t>ilość dzieci z rodzin alkoholowych, które korzystają z różnych form pomocy - 28</w:t>
      </w:r>
    </w:p>
    <w:p w:rsidR="000E2BA0" w:rsidRDefault="00942AEF" w:rsidP="000E2BA0">
      <w:pPr>
        <w:pStyle w:val="Tekstpodstawowy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1.  </w:t>
      </w:r>
      <w:r w:rsidR="000E2BA0">
        <w:rPr>
          <w:rFonts w:ascii="Arial" w:hAnsi="Arial"/>
        </w:rPr>
        <w:t>Z informacji Posterunku Policji  wynika, że według stanu na dzień 31 października 2015 r., na terenie gminy Kulesze Kościelne stwierdzono :</w:t>
      </w:r>
    </w:p>
    <w:p w:rsidR="000E2BA0" w:rsidRDefault="00942AEF" w:rsidP="000E2BA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1)</w:t>
      </w:r>
      <w:r w:rsidR="000E2BA0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0E2BA0">
        <w:rPr>
          <w:rFonts w:ascii="Arial" w:hAnsi="Arial"/>
        </w:rPr>
        <w:t xml:space="preserve">ilość interwencji </w:t>
      </w:r>
      <w:r>
        <w:rPr>
          <w:rFonts w:ascii="Arial" w:hAnsi="Arial"/>
        </w:rPr>
        <w:t>–</w:t>
      </w:r>
      <w:r w:rsidR="000E2BA0">
        <w:rPr>
          <w:rFonts w:ascii="Arial" w:hAnsi="Arial"/>
        </w:rPr>
        <w:t xml:space="preserve"> 131</w:t>
      </w:r>
      <w:r>
        <w:rPr>
          <w:rFonts w:ascii="Arial" w:hAnsi="Arial"/>
        </w:rPr>
        <w:t>,</w:t>
      </w:r>
      <w:r w:rsidR="000E2BA0">
        <w:rPr>
          <w:rFonts w:ascii="Arial" w:hAnsi="Arial"/>
        </w:rPr>
        <w:t xml:space="preserve"> w tym z udziałem osób nietrzeźwych – 45</w:t>
      </w:r>
      <w:r>
        <w:rPr>
          <w:rFonts w:ascii="Arial" w:hAnsi="Arial"/>
        </w:rPr>
        <w:t>,</w:t>
      </w:r>
    </w:p>
    <w:p w:rsidR="000E2BA0" w:rsidRDefault="00942AEF" w:rsidP="000E2BA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2)  </w:t>
      </w:r>
      <w:r w:rsidR="000E2BA0">
        <w:rPr>
          <w:rFonts w:ascii="Arial" w:hAnsi="Arial"/>
        </w:rPr>
        <w:t xml:space="preserve">ilość wykroczeń </w:t>
      </w:r>
      <w:r>
        <w:rPr>
          <w:rFonts w:ascii="Arial" w:hAnsi="Arial"/>
        </w:rPr>
        <w:t>–</w:t>
      </w:r>
      <w:r w:rsidR="000E2BA0">
        <w:rPr>
          <w:rFonts w:ascii="Arial" w:hAnsi="Arial"/>
        </w:rPr>
        <w:t xml:space="preserve"> 270</w:t>
      </w:r>
      <w:r>
        <w:rPr>
          <w:rFonts w:ascii="Arial" w:hAnsi="Arial"/>
        </w:rPr>
        <w:t>,</w:t>
      </w:r>
      <w:r w:rsidR="000E2BA0">
        <w:rPr>
          <w:rFonts w:ascii="Arial" w:hAnsi="Arial"/>
        </w:rPr>
        <w:t xml:space="preserve"> w tym z udziałem osób nietrzeźwych </w:t>
      </w:r>
      <w:r>
        <w:rPr>
          <w:rFonts w:ascii="Arial" w:hAnsi="Arial"/>
        </w:rPr>
        <w:t>–</w:t>
      </w:r>
      <w:r w:rsidR="000E2BA0">
        <w:rPr>
          <w:rFonts w:ascii="Arial" w:hAnsi="Arial"/>
        </w:rPr>
        <w:t xml:space="preserve"> 16</w:t>
      </w:r>
      <w:r>
        <w:rPr>
          <w:rFonts w:ascii="Arial" w:hAnsi="Arial"/>
        </w:rPr>
        <w:t>,</w:t>
      </w:r>
    </w:p>
    <w:p w:rsidR="000E2BA0" w:rsidRDefault="00942AEF" w:rsidP="000E2BA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3)  </w:t>
      </w:r>
      <w:r w:rsidR="000E2BA0">
        <w:rPr>
          <w:rFonts w:ascii="Arial" w:hAnsi="Arial"/>
        </w:rPr>
        <w:t xml:space="preserve">przestępstw – 9, w tym w z udziałem osób nietrzeźwych </w:t>
      </w:r>
      <w:r>
        <w:rPr>
          <w:rFonts w:ascii="Arial" w:hAnsi="Arial"/>
        </w:rPr>
        <w:t>–</w:t>
      </w:r>
      <w:r w:rsidR="000E2BA0">
        <w:rPr>
          <w:rFonts w:ascii="Arial" w:hAnsi="Arial"/>
        </w:rPr>
        <w:t xml:space="preserve"> 4</w:t>
      </w:r>
      <w:r>
        <w:rPr>
          <w:rFonts w:ascii="Arial" w:hAnsi="Arial"/>
        </w:rPr>
        <w:t>,</w:t>
      </w:r>
    </w:p>
    <w:p w:rsidR="000E2BA0" w:rsidRDefault="00942AEF" w:rsidP="000E2BA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4)  </w:t>
      </w:r>
      <w:r w:rsidR="000E2BA0">
        <w:rPr>
          <w:rFonts w:ascii="Arial" w:hAnsi="Arial"/>
        </w:rPr>
        <w:t>ilość osób po spożyciu alkoholu przywiezionych do izby wytrzeźwień – 0</w:t>
      </w:r>
      <w:r>
        <w:rPr>
          <w:rFonts w:ascii="Arial" w:hAnsi="Arial"/>
        </w:rPr>
        <w:t>,</w:t>
      </w:r>
    </w:p>
    <w:p w:rsidR="000E2BA0" w:rsidRDefault="00942AEF" w:rsidP="000E2BA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5)  </w:t>
      </w:r>
      <w:r w:rsidR="000E2BA0">
        <w:rPr>
          <w:rFonts w:ascii="Arial" w:hAnsi="Arial"/>
        </w:rPr>
        <w:t>ilość osób po spożyciu alkoholu przywiezionych do miejsca zamieszkania – 0</w:t>
      </w:r>
      <w:r>
        <w:rPr>
          <w:rFonts w:ascii="Arial" w:hAnsi="Arial"/>
        </w:rPr>
        <w:t>,</w:t>
      </w:r>
    </w:p>
    <w:p w:rsidR="000E2BA0" w:rsidRDefault="00942AEF" w:rsidP="000E2BA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6)  </w:t>
      </w:r>
      <w:r w:rsidR="000E2BA0">
        <w:rPr>
          <w:rFonts w:ascii="Arial" w:hAnsi="Arial"/>
        </w:rPr>
        <w:t>ilość zatrzymanych kierowców po spożyciu alkoholu – 6.</w:t>
      </w:r>
    </w:p>
    <w:p w:rsidR="000E2BA0" w:rsidRDefault="000E2BA0" w:rsidP="000E2BA0">
      <w:pPr>
        <w:jc w:val="both"/>
        <w:rPr>
          <w:rFonts w:ascii="Arial" w:hAnsi="Arial"/>
        </w:rPr>
      </w:pPr>
    </w:p>
    <w:p w:rsidR="000E2BA0" w:rsidRDefault="000E2BA0" w:rsidP="000E2BA0">
      <w:pPr>
        <w:pStyle w:val="Tekstpodstawowy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  <w:t>III. KIERUNKI DZIAŁAŃ</w:t>
      </w:r>
    </w:p>
    <w:p w:rsidR="000E2BA0" w:rsidRDefault="000E2BA0" w:rsidP="000E2BA0">
      <w:pPr>
        <w:pStyle w:val="Tekstpodstawowy"/>
        <w:jc w:val="both"/>
        <w:rPr>
          <w:rFonts w:ascii="Arial" w:hAnsi="Arial"/>
        </w:rPr>
      </w:pPr>
      <w:r>
        <w:tab/>
        <w:t xml:space="preserve"> </w:t>
      </w:r>
      <w:r>
        <w:rPr>
          <w:rFonts w:ascii="Arial" w:hAnsi="Arial"/>
        </w:rPr>
        <w:t>Prowadzone będą następujące działania związane z profilaktyką</w:t>
      </w:r>
      <w:r w:rsidR="00D97A55">
        <w:rPr>
          <w:rFonts w:ascii="Arial" w:hAnsi="Arial"/>
        </w:rPr>
        <w:t xml:space="preserve">                                         </w:t>
      </w:r>
      <w:r>
        <w:rPr>
          <w:rFonts w:ascii="Arial" w:hAnsi="Arial"/>
        </w:rPr>
        <w:t xml:space="preserve"> i rozwiązywaniem problemów alkoholowych które obejmować będą :</w:t>
      </w:r>
    </w:p>
    <w:p w:rsidR="000E2BA0" w:rsidRPr="00D97A55" w:rsidRDefault="00D97A55" w:rsidP="00D97A5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1. </w:t>
      </w:r>
      <w:r w:rsidR="000E2BA0" w:rsidRPr="00D97A55">
        <w:rPr>
          <w:rFonts w:ascii="Arial" w:hAnsi="Arial"/>
          <w:b/>
        </w:rPr>
        <w:t xml:space="preserve">Zwiększanie dostępności pomocy terapeutycznej i rehabilitacyjnej dla osób </w:t>
      </w:r>
      <w:r w:rsidRPr="00D97A55">
        <w:rPr>
          <w:rFonts w:ascii="Arial" w:hAnsi="Arial"/>
          <w:b/>
        </w:rPr>
        <w:t xml:space="preserve"> </w:t>
      </w:r>
      <w:r w:rsidR="00942AE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  <w:r w:rsidR="000E2BA0" w:rsidRPr="00D97A55">
        <w:rPr>
          <w:rFonts w:ascii="Arial" w:hAnsi="Arial"/>
          <w:b/>
        </w:rPr>
        <w:t>uzależnionych od alkoholu.</w:t>
      </w:r>
    </w:p>
    <w:p w:rsidR="000E2BA0" w:rsidRDefault="000E2BA0" w:rsidP="000E2BA0">
      <w:pPr>
        <w:jc w:val="both"/>
        <w:rPr>
          <w:rFonts w:ascii="Arial" w:hAnsi="Arial"/>
        </w:rPr>
      </w:pPr>
      <w:r>
        <w:rPr>
          <w:rFonts w:ascii="Arial" w:hAnsi="Arial"/>
        </w:rPr>
        <w:t>1) rozpatrywanie przez Gminną Komisją Rozwiązywania Problemów Alkoholowych   wniosków dotyczących osób uzależnionych od alkoholu i</w:t>
      </w:r>
      <w:r w:rsidR="00D64310">
        <w:rPr>
          <w:rFonts w:ascii="Arial" w:hAnsi="Arial"/>
        </w:rPr>
        <w:t xml:space="preserve"> ustalenie sposobu </w:t>
      </w:r>
      <w:r w:rsidR="005474A7">
        <w:rPr>
          <w:rFonts w:ascii="Arial" w:hAnsi="Arial"/>
        </w:rPr>
        <w:t xml:space="preserve">    </w:t>
      </w:r>
      <w:r w:rsidR="00D64310">
        <w:rPr>
          <w:rFonts w:ascii="Arial" w:hAnsi="Arial"/>
        </w:rPr>
        <w:t xml:space="preserve">dalszego </w:t>
      </w:r>
      <w:r>
        <w:rPr>
          <w:rFonts w:ascii="Arial" w:hAnsi="Arial"/>
        </w:rPr>
        <w:t xml:space="preserve"> postępowania;</w:t>
      </w:r>
    </w:p>
    <w:p w:rsidR="000E2BA0" w:rsidRDefault="000E2BA0" w:rsidP="000E2BA0">
      <w:pPr>
        <w:jc w:val="both"/>
        <w:rPr>
          <w:rFonts w:ascii="Arial" w:hAnsi="Arial"/>
        </w:rPr>
      </w:pPr>
      <w:r>
        <w:rPr>
          <w:rFonts w:ascii="Arial" w:hAnsi="Arial"/>
        </w:rPr>
        <w:t>2) udzielenie informacji na temat możliwości leczenia uza</w:t>
      </w:r>
      <w:r w:rsidR="00D64310">
        <w:rPr>
          <w:rFonts w:ascii="Arial" w:hAnsi="Arial"/>
        </w:rPr>
        <w:t xml:space="preserve">leżnienia, wstępne </w:t>
      </w:r>
      <w:r w:rsidR="005474A7">
        <w:rPr>
          <w:rFonts w:ascii="Arial" w:hAnsi="Arial"/>
        </w:rPr>
        <w:t xml:space="preserve">   </w:t>
      </w:r>
      <w:r w:rsidR="00D64310">
        <w:rPr>
          <w:rFonts w:ascii="Arial" w:hAnsi="Arial"/>
        </w:rPr>
        <w:t xml:space="preserve">motywowanie </w:t>
      </w:r>
      <w:r>
        <w:rPr>
          <w:rFonts w:ascii="Arial" w:hAnsi="Arial"/>
        </w:rPr>
        <w:t xml:space="preserve"> do podjęcia terapii;</w:t>
      </w:r>
    </w:p>
    <w:p w:rsidR="000E2BA0" w:rsidRDefault="000E2BA0" w:rsidP="000E2BA0">
      <w:pPr>
        <w:jc w:val="both"/>
        <w:rPr>
          <w:rFonts w:ascii="Arial" w:hAnsi="Arial"/>
        </w:rPr>
      </w:pPr>
      <w:r>
        <w:rPr>
          <w:rFonts w:ascii="Arial" w:hAnsi="Arial"/>
        </w:rPr>
        <w:t>3) Współpraca z Gminnym Ośrodkiem Pomocy Społeczn</w:t>
      </w:r>
      <w:r w:rsidR="00D64310">
        <w:rPr>
          <w:rFonts w:ascii="Arial" w:hAnsi="Arial"/>
        </w:rPr>
        <w:t xml:space="preserve">ej w zakresie </w:t>
      </w:r>
      <w:r w:rsidR="005474A7">
        <w:rPr>
          <w:rFonts w:ascii="Arial" w:hAnsi="Arial"/>
        </w:rPr>
        <w:t xml:space="preserve">  </w:t>
      </w:r>
      <w:r w:rsidR="00D64310">
        <w:rPr>
          <w:rFonts w:ascii="Arial" w:hAnsi="Arial"/>
        </w:rPr>
        <w:t xml:space="preserve">przeprowadzania </w:t>
      </w:r>
      <w:r>
        <w:rPr>
          <w:rFonts w:ascii="Arial" w:hAnsi="Arial"/>
        </w:rPr>
        <w:t xml:space="preserve">wywiadów środowiskowych w sprawach osób nadużywających </w:t>
      </w:r>
      <w:r w:rsidR="005474A7">
        <w:rPr>
          <w:rFonts w:ascii="Arial" w:hAnsi="Arial"/>
        </w:rPr>
        <w:t xml:space="preserve">  </w:t>
      </w:r>
      <w:r>
        <w:rPr>
          <w:rFonts w:ascii="Arial" w:hAnsi="Arial"/>
        </w:rPr>
        <w:t>alkoholu;</w:t>
      </w:r>
    </w:p>
    <w:p w:rsidR="000E2BA0" w:rsidRDefault="000E2BA0" w:rsidP="000E2BA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4) Finansowanie udziału w szkoleniach i kursach specjalistycznych;  </w:t>
      </w:r>
    </w:p>
    <w:p w:rsidR="000E2BA0" w:rsidRDefault="000E2BA0" w:rsidP="000E2BA0">
      <w:pPr>
        <w:jc w:val="both"/>
        <w:rPr>
          <w:rFonts w:ascii="Arial" w:hAnsi="Arial"/>
        </w:rPr>
      </w:pPr>
      <w:r>
        <w:rPr>
          <w:rFonts w:ascii="Arial" w:hAnsi="Arial"/>
        </w:rPr>
        <w:t>5)  Zwrot kosztów podróży osobom, które uczestnic</w:t>
      </w:r>
      <w:r w:rsidR="00A01644">
        <w:rPr>
          <w:rFonts w:ascii="Arial" w:hAnsi="Arial"/>
        </w:rPr>
        <w:t xml:space="preserve">zą w mitingach w grupach AA na </w:t>
      </w:r>
      <w:r>
        <w:rPr>
          <w:rFonts w:ascii="Arial" w:hAnsi="Arial"/>
        </w:rPr>
        <w:t>terenie naszego województwa.</w:t>
      </w:r>
    </w:p>
    <w:p w:rsidR="000E2BA0" w:rsidRDefault="000E2BA0" w:rsidP="000E2BA0">
      <w:pPr>
        <w:jc w:val="both"/>
        <w:rPr>
          <w:rFonts w:ascii="Arial" w:hAnsi="Arial"/>
          <w:b/>
        </w:rPr>
      </w:pPr>
    </w:p>
    <w:p w:rsidR="000E2BA0" w:rsidRDefault="000E2BA0" w:rsidP="000E2BA0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2.  Udzielanie rodzinom, w których występują problemy alkoholowe, pomocy    </w:t>
      </w:r>
    </w:p>
    <w:p w:rsidR="00D97A55" w:rsidRDefault="00D97A55" w:rsidP="000E2BA0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</w:t>
      </w:r>
      <w:r w:rsidR="000E2BA0">
        <w:rPr>
          <w:rFonts w:ascii="Arial" w:hAnsi="Arial"/>
          <w:b/>
          <w:bCs/>
        </w:rPr>
        <w:t xml:space="preserve">psychospołecznej i prawnej, a w szczególności ochrony przed przemocą </w:t>
      </w:r>
      <w:r>
        <w:rPr>
          <w:rFonts w:ascii="Arial" w:hAnsi="Arial"/>
          <w:b/>
          <w:bCs/>
        </w:rPr>
        <w:t xml:space="preserve">                               </w:t>
      </w:r>
    </w:p>
    <w:p w:rsidR="000E2BA0" w:rsidRDefault="00D97A55" w:rsidP="000E2BA0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</w:t>
      </w:r>
      <w:r w:rsidR="000E2BA0">
        <w:rPr>
          <w:rFonts w:ascii="Arial" w:hAnsi="Arial"/>
          <w:b/>
          <w:bCs/>
        </w:rPr>
        <w:t>w rodzinie.</w:t>
      </w:r>
    </w:p>
    <w:p w:rsidR="000E2BA0" w:rsidRDefault="000E2BA0" w:rsidP="000E2BA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1) Współpraca ze szkołami i Gminnymi Ośrodkami P</w:t>
      </w:r>
      <w:r w:rsidR="00A01644">
        <w:rPr>
          <w:rFonts w:ascii="Arial" w:hAnsi="Arial"/>
        </w:rPr>
        <w:t xml:space="preserve">omocy Społecznej w zakresie    </w:t>
      </w:r>
      <w:r>
        <w:rPr>
          <w:rFonts w:ascii="Arial" w:hAnsi="Arial"/>
        </w:rPr>
        <w:t>organizowania dodatkowej opieki, pomocy psychologiczno-pe</w:t>
      </w:r>
      <w:r w:rsidR="00A01644">
        <w:rPr>
          <w:rFonts w:ascii="Arial" w:hAnsi="Arial"/>
        </w:rPr>
        <w:t xml:space="preserve">dagogicznej dla </w:t>
      </w:r>
      <w:r w:rsidR="005474A7">
        <w:rPr>
          <w:rFonts w:ascii="Arial" w:hAnsi="Arial"/>
        </w:rPr>
        <w:t xml:space="preserve"> dzieci z</w:t>
      </w:r>
      <w:r>
        <w:rPr>
          <w:rFonts w:ascii="Arial" w:hAnsi="Arial"/>
        </w:rPr>
        <w:t xml:space="preserve"> rodzin, w których występują problemy alkoholowe i przemoc w rodzinie;</w:t>
      </w:r>
    </w:p>
    <w:p w:rsidR="000E2BA0" w:rsidRDefault="000E2BA0" w:rsidP="000E2BA0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 2) Współpraca z policją i przedstawicielami służby zdrowia w zakresie prowadzenia       szkoleń informacyjno-profilaktycznych;</w:t>
      </w:r>
    </w:p>
    <w:p w:rsidR="000E2BA0" w:rsidRDefault="000E2BA0" w:rsidP="000E2BA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3) Udzielanie pomocy finansowej dla rodzin dotk</w:t>
      </w:r>
      <w:r w:rsidR="00A01644">
        <w:rPr>
          <w:rFonts w:ascii="Arial" w:hAnsi="Arial"/>
        </w:rPr>
        <w:t>niętych problemem alkoholowym</w:t>
      </w:r>
      <w:r w:rsidR="00EA0D29">
        <w:rPr>
          <w:rFonts w:ascii="Arial" w:hAnsi="Arial"/>
        </w:rPr>
        <w:t xml:space="preserve">                      </w:t>
      </w:r>
      <w:r w:rsidR="00A01644">
        <w:rPr>
          <w:rFonts w:ascii="Arial" w:hAnsi="Arial"/>
        </w:rPr>
        <w:t xml:space="preserve"> i  </w:t>
      </w:r>
      <w:r>
        <w:rPr>
          <w:rFonts w:ascii="Arial" w:hAnsi="Arial"/>
        </w:rPr>
        <w:t>przemocą w rodzinie;</w:t>
      </w:r>
    </w:p>
    <w:p w:rsidR="000E2BA0" w:rsidRDefault="000E2BA0" w:rsidP="000E2BA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4) Upoważnienie Gminnej Komisji Rozwiązywan</w:t>
      </w:r>
      <w:r w:rsidR="00A01644">
        <w:rPr>
          <w:rFonts w:ascii="Arial" w:hAnsi="Arial"/>
        </w:rPr>
        <w:t xml:space="preserve">ia Problemów Alkoholowych do   </w:t>
      </w:r>
      <w:r>
        <w:rPr>
          <w:rFonts w:ascii="Arial" w:hAnsi="Arial"/>
        </w:rPr>
        <w:t xml:space="preserve"> podejmowania działań kontrolnych w zakresie przestrzegania przepisów ustaw</w:t>
      </w:r>
      <w:r w:rsidR="00A01644">
        <w:rPr>
          <w:rFonts w:ascii="Arial" w:hAnsi="Arial"/>
        </w:rPr>
        <w:t xml:space="preserve">y o  </w:t>
      </w:r>
      <w:r>
        <w:rPr>
          <w:rFonts w:ascii="Arial" w:hAnsi="Arial"/>
        </w:rPr>
        <w:t xml:space="preserve"> wychowaniu w trzeźwości i przeciwdziałaniu alkoholizm</w:t>
      </w:r>
      <w:r w:rsidR="00D64310">
        <w:rPr>
          <w:rFonts w:ascii="Arial" w:hAnsi="Arial"/>
        </w:rPr>
        <w:t xml:space="preserve">owi oraz przepisów </w:t>
      </w:r>
      <w:r w:rsidR="005474A7">
        <w:rPr>
          <w:rFonts w:ascii="Arial" w:hAnsi="Arial"/>
        </w:rPr>
        <w:t xml:space="preserve"> </w:t>
      </w:r>
      <w:r w:rsidR="00D64310">
        <w:rPr>
          <w:rFonts w:ascii="Arial" w:hAnsi="Arial"/>
        </w:rPr>
        <w:t xml:space="preserve">wydanych </w:t>
      </w:r>
      <w:r>
        <w:rPr>
          <w:rFonts w:ascii="Arial" w:hAnsi="Arial"/>
        </w:rPr>
        <w:t xml:space="preserve"> przez organy gminy na podstawie tej ustawy;</w:t>
      </w:r>
    </w:p>
    <w:p w:rsidR="000E2BA0" w:rsidRDefault="000E2BA0" w:rsidP="000E2BA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5)  Finansowanie zakupu paczek świątecznych dla dzieci</w:t>
      </w:r>
      <w:r w:rsidR="00D64310">
        <w:rPr>
          <w:rFonts w:ascii="Arial" w:hAnsi="Arial"/>
        </w:rPr>
        <w:t xml:space="preserve"> z rodzin patologicznych  oraz</w:t>
      </w:r>
      <w:r>
        <w:rPr>
          <w:rFonts w:ascii="Arial" w:hAnsi="Arial"/>
        </w:rPr>
        <w:t xml:space="preserve"> rodzin wielodzietnych.</w:t>
      </w:r>
    </w:p>
    <w:p w:rsidR="000E2BA0" w:rsidRDefault="000E2BA0" w:rsidP="000E2BA0">
      <w:pPr>
        <w:jc w:val="both"/>
      </w:pPr>
    </w:p>
    <w:p w:rsidR="000E2BA0" w:rsidRDefault="000E2BA0" w:rsidP="0059137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3. Prowadzenie profilaktycznej działalności informatycznej i edukacyjnej </w:t>
      </w:r>
      <w:r w:rsidR="00D97A55">
        <w:rPr>
          <w:rFonts w:ascii="Arial" w:hAnsi="Arial"/>
          <w:b/>
        </w:rPr>
        <w:t xml:space="preserve">                          </w:t>
      </w:r>
      <w:r>
        <w:rPr>
          <w:rFonts w:ascii="Arial" w:hAnsi="Arial"/>
          <w:b/>
        </w:rPr>
        <w:t>w zakresie rozwiązywania problemów alkoholowych i przeciwdziałania narkomanii</w:t>
      </w:r>
      <w:r>
        <w:rPr>
          <w:rFonts w:ascii="Arial" w:hAnsi="Arial"/>
        </w:rPr>
        <w:t xml:space="preserve">  w </w:t>
      </w:r>
      <w:r>
        <w:rPr>
          <w:rFonts w:ascii="Arial" w:hAnsi="Arial"/>
          <w:b/>
          <w:bCs/>
        </w:rPr>
        <w:t>szczególności dla dzieci i młodzieży, w tym prowadzenie pozalekcyjnych zajęć sportowych, a także działań na rzecz dożywiania dzieci u</w:t>
      </w:r>
      <w:r w:rsidR="00D97A55">
        <w:rPr>
          <w:rFonts w:ascii="Arial" w:hAnsi="Arial"/>
          <w:b/>
          <w:bCs/>
        </w:rPr>
        <w:t xml:space="preserve">czestniczących w pozalekcyjnych </w:t>
      </w:r>
      <w:r>
        <w:rPr>
          <w:rFonts w:ascii="Arial" w:hAnsi="Arial"/>
          <w:b/>
          <w:bCs/>
        </w:rPr>
        <w:t>progra</w:t>
      </w:r>
      <w:r w:rsidR="00D97A55">
        <w:rPr>
          <w:rFonts w:ascii="Arial" w:hAnsi="Arial"/>
          <w:b/>
          <w:bCs/>
        </w:rPr>
        <w:t xml:space="preserve">mach opiekuńczo-wychowawczych                    i </w:t>
      </w:r>
      <w:r>
        <w:rPr>
          <w:rFonts w:ascii="Arial" w:hAnsi="Arial"/>
          <w:b/>
          <w:bCs/>
        </w:rPr>
        <w:t>socjoterapeutycznych</w:t>
      </w:r>
    </w:p>
    <w:p w:rsidR="000E2BA0" w:rsidRDefault="00A01644" w:rsidP="005913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0E2BA0">
        <w:rPr>
          <w:rFonts w:ascii="Arial" w:hAnsi="Arial"/>
        </w:rPr>
        <w:t>Wdrażanie profesjonalnych programów profilakty</w:t>
      </w:r>
      <w:r>
        <w:rPr>
          <w:rFonts w:ascii="Arial" w:hAnsi="Arial"/>
        </w:rPr>
        <w:t xml:space="preserve">cznych w szkołach, uczenie     </w:t>
      </w:r>
      <w:r w:rsidR="000E2BA0">
        <w:rPr>
          <w:rFonts w:ascii="Arial" w:hAnsi="Arial"/>
        </w:rPr>
        <w:t>umiejętności służących zdrowemu i trzeźwemu życiu;</w:t>
      </w:r>
    </w:p>
    <w:p w:rsidR="000E2BA0" w:rsidRDefault="000E2BA0" w:rsidP="0059137D">
      <w:pPr>
        <w:jc w:val="both"/>
        <w:rPr>
          <w:rFonts w:ascii="Arial" w:hAnsi="Arial"/>
        </w:rPr>
      </w:pPr>
      <w:r>
        <w:rPr>
          <w:rFonts w:ascii="Arial" w:hAnsi="Arial"/>
        </w:rPr>
        <w:t>2)  Organizowanie konkursów z nagrodami dla dzieci i młodzieży propagujących idee    prozdrowotne, antyalkoholowe, antynarkotykowe, antynikotynowe;</w:t>
      </w:r>
    </w:p>
    <w:p w:rsidR="000E2BA0" w:rsidRDefault="005474A7" w:rsidP="0059137D">
      <w:pPr>
        <w:jc w:val="both"/>
        <w:rPr>
          <w:rFonts w:ascii="Arial" w:hAnsi="Arial"/>
        </w:rPr>
      </w:pPr>
      <w:r>
        <w:rPr>
          <w:rFonts w:ascii="Arial" w:hAnsi="Arial"/>
        </w:rPr>
        <w:t>3)</w:t>
      </w:r>
      <w:r w:rsidR="00A01644">
        <w:rPr>
          <w:rFonts w:ascii="Arial" w:hAnsi="Arial"/>
        </w:rPr>
        <w:t xml:space="preserve"> </w:t>
      </w:r>
      <w:r w:rsidR="000E2BA0">
        <w:rPr>
          <w:rFonts w:ascii="Arial" w:hAnsi="Arial"/>
        </w:rPr>
        <w:t xml:space="preserve">Wskazywanie dzieciom i młodzieży z terenu Gminy Kulesze Kościelne </w:t>
      </w:r>
      <w:r>
        <w:rPr>
          <w:rFonts w:ascii="Arial" w:hAnsi="Arial"/>
        </w:rPr>
        <w:t xml:space="preserve">    </w:t>
      </w:r>
      <w:r w:rsidR="000E2BA0">
        <w:rPr>
          <w:rFonts w:ascii="Arial" w:hAnsi="Arial"/>
        </w:rPr>
        <w:t>alternatywnych  form spędzania wolnego czasu; w szczególności poprzez:</w:t>
      </w:r>
    </w:p>
    <w:p w:rsidR="000E2BA0" w:rsidRDefault="000E2BA0" w:rsidP="0059137D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organizowanie miejsc do uprawiania sportu, zabawy, wypoczynku, kół  </w:t>
      </w:r>
    </w:p>
    <w:p w:rsidR="000E2BA0" w:rsidRDefault="000E2BA0" w:rsidP="0059137D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zainteresowań,</w:t>
      </w:r>
    </w:p>
    <w:p w:rsidR="000E2BA0" w:rsidRPr="00D64310" w:rsidRDefault="000E2BA0" w:rsidP="0059137D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zakup książek, doposażenie w sprzęt sportowy sali gimnastycznej, zakup strojów,  </w:t>
      </w:r>
      <w:r w:rsidRPr="00D64310">
        <w:rPr>
          <w:rFonts w:ascii="Arial" w:hAnsi="Arial"/>
        </w:rPr>
        <w:t>urządzeń  elektronicznych itp.;</w:t>
      </w:r>
    </w:p>
    <w:p w:rsidR="000E2BA0" w:rsidRDefault="000E2BA0" w:rsidP="0059137D">
      <w:pPr>
        <w:jc w:val="both"/>
        <w:rPr>
          <w:rFonts w:ascii="Arial" w:hAnsi="Arial"/>
        </w:rPr>
      </w:pPr>
      <w:r>
        <w:rPr>
          <w:rFonts w:ascii="Arial" w:hAnsi="Arial"/>
        </w:rPr>
        <w:t>4)  zakup materiałów informacyjno-edukacyjnych dla nauczy</w:t>
      </w:r>
      <w:r w:rsidR="00A01644">
        <w:rPr>
          <w:rFonts w:ascii="Arial" w:hAnsi="Arial"/>
        </w:rPr>
        <w:t xml:space="preserve">cieli i uczniów szkół oraz     </w:t>
      </w:r>
      <w:r>
        <w:rPr>
          <w:rFonts w:ascii="Arial" w:hAnsi="Arial"/>
        </w:rPr>
        <w:t>członków Komisji;</w:t>
      </w:r>
    </w:p>
    <w:p w:rsidR="000E2BA0" w:rsidRDefault="000E2BA0" w:rsidP="0059137D">
      <w:pPr>
        <w:jc w:val="both"/>
        <w:rPr>
          <w:rFonts w:ascii="Arial" w:hAnsi="Arial"/>
        </w:rPr>
      </w:pPr>
      <w:r>
        <w:rPr>
          <w:rFonts w:ascii="Arial" w:hAnsi="Arial"/>
        </w:rPr>
        <w:t>5)  organizowanie na terenie szkół i innych plac</w:t>
      </w:r>
      <w:r w:rsidR="00A01644">
        <w:rPr>
          <w:rFonts w:ascii="Arial" w:hAnsi="Arial"/>
        </w:rPr>
        <w:t xml:space="preserve">ówek oświatowo-wychowawczych   </w:t>
      </w:r>
      <w:r w:rsidR="005474A7">
        <w:rPr>
          <w:rFonts w:ascii="Arial" w:hAnsi="Arial"/>
        </w:rPr>
        <w:t xml:space="preserve"> </w:t>
      </w:r>
      <w:r>
        <w:rPr>
          <w:rFonts w:ascii="Arial" w:hAnsi="Arial"/>
        </w:rPr>
        <w:t>programów profilaktycznych w zakresie przeciwdział</w:t>
      </w:r>
      <w:r w:rsidR="00D64310">
        <w:rPr>
          <w:rFonts w:ascii="Arial" w:hAnsi="Arial"/>
        </w:rPr>
        <w:t xml:space="preserve">ania alkoholizmowi i zjawisku </w:t>
      </w:r>
      <w:r>
        <w:rPr>
          <w:rFonts w:ascii="Arial" w:hAnsi="Arial"/>
        </w:rPr>
        <w:t xml:space="preserve"> </w:t>
      </w:r>
      <w:r w:rsidR="00A01644">
        <w:rPr>
          <w:rFonts w:ascii="Arial" w:hAnsi="Arial"/>
        </w:rPr>
        <w:t xml:space="preserve"> </w:t>
      </w:r>
      <w:r w:rsidR="005474A7">
        <w:rPr>
          <w:rFonts w:ascii="Arial" w:hAnsi="Arial"/>
        </w:rPr>
        <w:t xml:space="preserve"> </w:t>
      </w:r>
      <w:r>
        <w:rPr>
          <w:rFonts w:ascii="Arial" w:hAnsi="Arial"/>
        </w:rPr>
        <w:t>narkomanii;</w:t>
      </w:r>
    </w:p>
    <w:p w:rsidR="000E2BA0" w:rsidRDefault="000E2BA0" w:rsidP="005913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6)  dofinansowanie pobytu dzieci i młodzieży z rodzin </w:t>
      </w:r>
      <w:r w:rsidR="00A01644">
        <w:rPr>
          <w:rFonts w:ascii="Arial" w:hAnsi="Arial"/>
        </w:rPr>
        <w:t xml:space="preserve">patologicznych i zagrożonych   </w:t>
      </w:r>
      <w:r>
        <w:rPr>
          <w:rFonts w:ascii="Arial" w:hAnsi="Arial"/>
        </w:rPr>
        <w:t xml:space="preserve"> patologią do:</w:t>
      </w:r>
    </w:p>
    <w:p w:rsidR="000E2BA0" w:rsidRDefault="000E2BA0" w:rsidP="005913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a) kolonii i obozów organizowanych</w:t>
      </w:r>
    </w:p>
    <w:p w:rsidR="000E2BA0" w:rsidRDefault="000E2BA0" w:rsidP="005913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b) turnusów rehabilitacyjnych</w:t>
      </w:r>
    </w:p>
    <w:p w:rsidR="000E2BA0" w:rsidRDefault="000E2BA0" w:rsidP="005913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c) innych form wypoczynku;</w:t>
      </w:r>
    </w:p>
    <w:p w:rsidR="000E2BA0" w:rsidRDefault="005474A7" w:rsidP="005913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7) </w:t>
      </w:r>
      <w:r w:rsidR="000E2BA0">
        <w:rPr>
          <w:rFonts w:ascii="Arial" w:hAnsi="Arial"/>
        </w:rPr>
        <w:t xml:space="preserve"> finansowanie opracowań programów terapeutyczn</w:t>
      </w:r>
      <w:r w:rsidR="00A01644">
        <w:rPr>
          <w:rFonts w:ascii="Arial" w:hAnsi="Arial"/>
        </w:rPr>
        <w:t xml:space="preserve">ych realizowanych w szkołach   </w:t>
      </w:r>
      <w:r w:rsidR="000E2BA0">
        <w:rPr>
          <w:rFonts w:ascii="Arial" w:hAnsi="Arial"/>
        </w:rPr>
        <w:t xml:space="preserve"> podstawowych i gimnazjach;</w:t>
      </w:r>
    </w:p>
    <w:p w:rsidR="000E2BA0" w:rsidRDefault="005474A7" w:rsidP="005913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8) </w:t>
      </w:r>
      <w:r w:rsidR="000E2BA0">
        <w:rPr>
          <w:rFonts w:ascii="Arial" w:hAnsi="Arial"/>
        </w:rPr>
        <w:t xml:space="preserve">refundacja kosztów podróży uczestnikom szkoleń z zakresu problematyki </w:t>
      </w:r>
      <w:r w:rsidR="00A01644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  <w:r w:rsidR="000E2BA0">
        <w:rPr>
          <w:rFonts w:ascii="Arial" w:hAnsi="Arial"/>
        </w:rPr>
        <w:t>uzale</w:t>
      </w:r>
      <w:r w:rsidR="00D64310">
        <w:rPr>
          <w:rFonts w:ascii="Arial" w:hAnsi="Arial"/>
        </w:rPr>
        <w:t xml:space="preserve">żnień i </w:t>
      </w:r>
      <w:r w:rsidR="000E2BA0">
        <w:rPr>
          <w:rFonts w:ascii="Arial" w:hAnsi="Arial"/>
        </w:rPr>
        <w:t xml:space="preserve"> przemocy w rodzinie;</w:t>
      </w:r>
    </w:p>
    <w:p w:rsidR="000E2BA0" w:rsidRDefault="005474A7" w:rsidP="005913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9) </w:t>
      </w:r>
      <w:r w:rsidR="000E2BA0">
        <w:rPr>
          <w:rFonts w:ascii="Arial" w:hAnsi="Arial"/>
        </w:rPr>
        <w:t>finansowanie szkoleń w zakresie problematyki uzależnień</w:t>
      </w:r>
      <w:r w:rsidR="00A01644">
        <w:rPr>
          <w:rFonts w:ascii="Arial" w:hAnsi="Arial"/>
        </w:rPr>
        <w:t xml:space="preserve"> tj. od alkoholu,</w:t>
      </w:r>
      <w:r>
        <w:rPr>
          <w:rFonts w:ascii="Arial" w:hAnsi="Arial"/>
        </w:rPr>
        <w:t xml:space="preserve"> </w:t>
      </w:r>
      <w:r w:rsidR="00D64310">
        <w:rPr>
          <w:rFonts w:ascii="Arial" w:hAnsi="Arial"/>
        </w:rPr>
        <w:t xml:space="preserve">narkotyków i </w:t>
      </w:r>
      <w:r w:rsidR="000E2BA0">
        <w:rPr>
          <w:rFonts w:ascii="Arial" w:hAnsi="Arial"/>
        </w:rPr>
        <w:t xml:space="preserve"> przemocy w rodzinie;</w:t>
      </w:r>
    </w:p>
    <w:p w:rsidR="000E2BA0" w:rsidRDefault="000E2BA0" w:rsidP="0059137D">
      <w:pPr>
        <w:jc w:val="both"/>
        <w:rPr>
          <w:rFonts w:ascii="Arial" w:hAnsi="Arial"/>
        </w:rPr>
      </w:pPr>
      <w:r>
        <w:rPr>
          <w:rFonts w:ascii="Arial" w:hAnsi="Arial"/>
        </w:rPr>
        <w:t>10) finansowanie dożywiania dzieci z rodzin dotkniętych problemem alkoholowym.</w:t>
      </w:r>
    </w:p>
    <w:p w:rsidR="000E2BA0" w:rsidRDefault="000E2BA0" w:rsidP="0059137D">
      <w:pPr>
        <w:jc w:val="both"/>
        <w:rPr>
          <w:rFonts w:ascii="Arial" w:hAnsi="Arial"/>
        </w:rPr>
      </w:pPr>
    </w:p>
    <w:p w:rsidR="000E2BA0" w:rsidRDefault="000E2BA0" w:rsidP="0059137D">
      <w:pPr>
        <w:jc w:val="both"/>
        <w:rPr>
          <w:rFonts w:ascii="Arial" w:hAnsi="Arial"/>
          <w:b/>
          <w:bCs/>
        </w:rPr>
      </w:pPr>
      <w:r>
        <w:rPr>
          <w:b/>
          <w:bCs/>
        </w:rPr>
        <w:t>4.</w:t>
      </w:r>
      <w:r>
        <w:rPr>
          <w:rFonts w:ascii="Arial" w:hAnsi="Arial"/>
          <w:b/>
          <w:bCs/>
        </w:rPr>
        <w:t xml:space="preserve"> Wspomaganie działalności instytucji, stowarzyszeń</w:t>
      </w:r>
      <w:r w:rsidR="0059137D">
        <w:rPr>
          <w:rFonts w:ascii="Arial" w:hAnsi="Arial"/>
          <w:b/>
          <w:bCs/>
        </w:rPr>
        <w:t xml:space="preserve"> i osób fizycznych, służącej </w:t>
      </w:r>
      <w:r>
        <w:rPr>
          <w:rFonts w:ascii="Arial" w:hAnsi="Arial"/>
          <w:b/>
          <w:bCs/>
        </w:rPr>
        <w:t xml:space="preserve"> rozwiązywaniu problemów alkoholowych.</w:t>
      </w:r>
    </w:p>
    <w:p w:rsidR="000E2BA0" w:rsidRDefault="000E2BA0" w:rsidP="0059137D">
      <w:pPr>
        <w:jc w:val="both"/>
        <w:rPr>
          <w:rFonts w:ascii="Arial" w:hAnsi="Arial"/>
        </w:rPr>
      </w:pPr>
      <w:r>
        <w:rPr>
          <w:rFonts w:ascii="Arial" w:hAnsi="Arial"/>
        </w:rPr>
        <w:t>1) współdziałanie z policją, pracownikami socjalnymi</w:t>
      </w:r>
      <w:r w:rsidR="00A01644">
        <w:rPr>
          <w:rFonts w:ascii="Arial" w:hAnsi="Arial"/>
        </w:rPr>
        <w:t xml:space="preserve">, nauczycielami, pracownikami </w:t>
      </w:r>
      <w:r>
        <w:rPr>
          <w:rFonts w:ascii="Arial" w:hAnsi="Arial"/>
        </w:rPr>
        <w:t>służby zdrowia, parafiami w celu udzieleni</w:t>
      </w:r>
      <w:r w:rsidR="00A01644">
        <w:rPr>
          <w:rFonts w:ascii="Arial" w:hAnsi="Arial"/>
        </w:rPr>
        <w:t xml:space="preserve">a profesjonalnej pomocy ofiarom </w:t>
      </w:r>
      <w:r w:rsidR="00EC485B">
        <w:rPr>
          <w:rFonts w:ascii="Arial" w:hAnsi="Arial"/>
        </w:rPr>
        <w:t xml:space="preserve"> </w:t>
      </w:r>
      <w:r w:rsidR="0059137D">
        <w:rPr>
          <w:rFonts w:ascii="Arial" w:hAnsi="Arial"/>
        </w:rPr>
        <w:t xml:space="preserve">przemocy </w:t>
      </w:r>
      <w:r>
        <w:rPr>
          <w:rFonts w:ascii="Arial" w:hAnsi="Arial"/>
        </w:rPr>
        <w:t xml:space="preserve"> w rodzinie:</w:t>
      </w:r>
    </w:p>
    <w:p w:rsidR="000E2BA0" w:rsidRDefault="00D97A55" w:rsidP="0059137D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2)</w:t>
      </w:r>
      <w:r w:rsidR="00A01644">
        <w:rPr>
          <w:rFonts w:ascii="Arial" w:hAnsi="Arial"/>
        </w:rPr>
        <w:t xml:space="preserve"> </w:t>
      </w:r>
      <w:r w:rsidR="000E2BA0">
        <w:rPr>
          <w:rFonts w:ascii="Arial" w:hAnsi="Arial"/>
        </w:rPr>
        <w:t>udział w finansowaniu i wspomaganie działalności inst</w:t>
      </w:r>
      <w:r w:rsidR="0059137D">
        <w:rPr>
          <w:rFonts w:ascii="Arial" w:hAnsi="Arial"/>
        </w:rPr>
        <w:t xml:space="preserve">ytucji służących rozwiązywaniu </w:t>
      </w:r>
      <w:r w:rsidR="000E2BA0">
        <w:rPr>
          <w:rFonts w:ascii="Arial" w:hAnsi="Arial"/>
        </w:rPr>
        <w:t xml:space="preserve"> problemów alkoholowych:</w:t>
      </w:r>
    </w:p>
    <w:p w:rsidR="000E2BA0" w:rsidRDefault="000E2BA0" w:rsidP="005913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a) klubu AA w Wysokiem Mazowieckiem,</w:t>
      </w:r>
    </w:p>
    <w:p w:rsidR="000E2BA0" w:rsidRDefault="000E2BA0" w:rsidP="0059137D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 xml:space="preserve">        b) innych- na podstawie umów i porozumień.</w:t>
      </w:r>
    </w:p>
    <w:p w:rsidR="000E2BA0" w:rsidRDefault="000E2BA0" w:rsidP="0059137D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5. Podejmowanie interwencji w związku z naruszeniem</w:t>
      </w:r>
      <w:r w:rsidR="0059137D">
        <w:rPr>
          <w:rFonts w:ascii="Arial" w:hAnsi="Arial"/>
          <w:b/>
          <w:bCs/>
        </w:rPr>
        <w:t xml:space="preserve"> przepisów określonych w art. </w:t>
      </w:r>
      <w:r>
        <w:rPr>
          <w:rFonts w:ascii="Arial" w:hAnsi="Arial"/>
          <w:b/>
          <w:bCs/>
        </w:rPr>
        <w:t xml:space="preserve"> 13</w:t>
      </w:r>
      <w:r>
        <w:rPr>
          <w:rFonts w:ascii="Arial" w:hAnsi="Arial"/>
          <w:b/>
          <w:bCs/>
          <w:position w:val="8"/>
          <w:sz w:val="19"/>
        </w:rPr>
        <w:t xml:space="preserve">1 </w:t>
      </w:r>
      <w:r>
        <w:rPr>
          <w:rFonts w:ascii="Arial" w:hAnsi="Arial"/>
          <w:b/>
          <w:bCs/>
        </w:rPr>
        <w:t xml:space="preserve">i 15 ustawy o wychowaniu </w:t>
      </w:r>
      <w:r w:rsidR="0059137D">
        <w:rPr>
          <w:rFonts w:ascii="Arial" w:hAnsi="Arial"/>
          <w:b/>
          <w:bCs/>
        </w:rPr>
        <w:t xml:space="preserve">w trzeźwości i przeciwdziałaniu alkoholizmowi oraz </w:t>
      </w:r>
      <w:r>
        <w:rPr>
          <w:rFonts w:ascii="Arial" w:hAnsi="Arial"/>
          <w:b/>
          <w:bCs/>
        </w:rPr>
        <w:t xml:space="preserve"> występowanie przed sądem w charakterze oskarżyciela publicznego.</w:t>
      </w:r>
    </w:p>
    <w:p w:rsidR="000E2BA0" w:rsidRDefault="0059137D" w:rsidP="0059137D">
      <w:pPr>
        <w:spacing w:line="10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0E2BA0">
        <w:rPr>
          <w:rFonts w:ascii="Arial" w:hAnsi="Arial"/>
        </w:rPr>
        <w:t xml:space="preserve">przeprowadzenie odpowiednich czynności wyjaśniających, zmierzających do </w:t>
      </w:r>
      <w:r w:rsidR="00A01644">
        <w:rPr>
          <w:rFonts w:ascii="Arial" w:hAnsi="Arial"/>
        </w:rPr>
        <w:t xml:space="preserve">  </w:t>
      </w:r>
      <w:r w:rsidR="000E2BA0">
        <w:rPr>
          <w:rFonts w:ascii="Arial" w:hAnsi="Arial"/>
        </w:rPr>
        <w:t xml:space="preserve">ustalenia osób dopuszczających się naruszenia przepisów zabraniających reklamy </w:t>
      </w:r>
      <w:r>
        <w:rPr>
          <w:rFonts w:ascii="Arial" w:hAnsi="Arial"/>
        </w:rPr>
        <w:t xml:space="preserve">   </w:t>
      </w:r>
      <w:r w:rsidR="00A01644">
        <w:rPr>
          <w:rFonts w:ascii="Arial" w:hAnsi="Arial"/>
        </w:rPr>
        <w:t xml:space="preserve">                  </w:t>
      </w:r>
      <w:r w:rsidR="000E2BA0">
        <w:rPr>
          <w:rFonts w:ascii="Arial" w:hAnsi="Arial"/>
        </w:rPr>
        <w:t xml:space="preserve">i promocji napojów alkoholowych oraz zabraniających sprzedaży i podawania </w:t>
      </w:r>
      <w:r>
        <w:rPr>
          <w:rFonts w:ascii="Arial" w:hAnsi="Arial"/>
        </w:rPr>
        <w:t xml:space="preserve"> </w:t>
      </w:r>
      <w:r w:rsidR="000E2BA0">
        <w:rPr>
          <w:rFonts w:ascii="Arial" w:hAnsi="Arial"/>
        </w:rPr>
        <w:t>napojów alkoholowych osobom, których zachowanie wskazuje, że znajdują się w stanie nietrzeźwości, osobom do 18 lat, na kredyt lub pod zastaw;</w:t>
      </w:r>
    </w:p>
    <w:p w:rsidR="000E2BA0" w:rsidRDefault="000E2BA0" w:rsidP="0059137D">
      <w:pPr>
        <w:spacing w:line="10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2) przeprowadzenie odpowiedniego postępowania pozwalającego na zgromadzenie   </w:t>
      </w:r>
      <w:r w:rsidR="00A01644">
        <w:rPr>
          <w:rFonts w:ascii="Arial" w:hAnsi="Arial"/>
        </w:rPr>
        <w:t xml:space="preserve">         </w:t>
      </w:r>
      <w:r w:rsidR="0059137D">
        <w:rPr>
          <w:rFonts w:ascii="Arial" w:hAnsi="Arial"/>
        </w:rPr>
        <w:t xml:space="preserve"> </w:t>
      </w:r>
      <w:r>
        <w:rPr>
          <w:rFonts w:ascii="Arial" w:hAnsi="Arial"/>
        </w:rPr>
        <w:t xml:space="preserve">materiałów niezbędnych do występowania przed sądem w charakterze oskarżyciela   publicznego w sprawach związanych z naruszeniem przepisów </w:t>
      </w:r>
      <w:r w:rsidR="00A01644">
        <w:rPr>
          <w:rFonts w:ascii="Arial" w:hAnsi="Arial"/>
        </w:rPr>
        <w:t xml:space="preserve">określonych w art.             </w:t>
      </w:r>
      <w:r>
        <w:rPr>
          <w:rFonts w:ascii="Arial" w:hAnsi="Arial"/>
        </w:rPr>
        <w:t xml:space="preserve"> 13</w:t>
      </w:r>
      <w:r>
        <w:rPr>
          <w:rFonts w:ascii="Arial" w:hAnsi="Arial"/>
          <w:position w:val="8"/>
          <w:sz w:val="19"/>
        </w:rPr>
        <w:t>1</w:t>
      </w:r>
      <w:r>
        <w:rPr>
          <w:rFonts w:ascii="Arial" w:hAnsi="Arial"/>
        </w:rPr>
        <w:t xml:space="preserve"> i  15 ustawy o wychowaniu w trzeźwości i przeciwdziałaniu alkoholizmowi;</w:t>
      </w:r>
    </w:p>
    <w:p w:rsidR="000E2BA0" w:rsidRDefault="000E2BA0" w:rsidP="0059137D">
      <w:pPr>
        <w:spacing w:line="100" w:lineRule="atLeast"/>
        <w:jc w:val="both"/>
        <w:rPr>
          <w:rFonts w:ascii="Arial" w:hAnsi="Arial"/>
        </w:rPr>
      </w:pPr>
      <w:r>
        <w:rPr>
          <w:rFonts w:ascii="Arial" w:hAnsi="Arial"/>
        </w:rPr>
        <w:t>3) ograniczenie możliwości zakupu i spożycia alkoholu przez osoby niepełnoletnie;</w:t>
      </w:r>
    </w:p>
    <w:p w:rsidR="000E2BA0" w:rsidRDefault="000E2BA0" w:rsidP="0059137D">
      <w:pPr>
        <w:spacing w:line="100" w:lineRule="atLeast"/>
        <w:jc w:val="both"/>
        <w:rPr>
          <w:rFonts w:ascii="Arial" w:hAnsi="Arial"/>
        </w:rPr>
      </w:pPr>
      <w:r>
        <w:rPr>
          <w:rFonts w:ascii="Arial" w:hAnsi="Arial"/>
        </w:rPr>
        <w:t>4) ograniczenie działań promujących picie alkoholu prz</w:t>
      </w:r>
      <w:r w:rsidR="00A01644">
        <w:rPr>
          <w:rFonts w:ascii="Arial" w:hAnsi="Arial"/>
        </w:rPr>
        <w:t xml:space="preserve">ez młodzież celem ograniczenia </w:t>
      </w:r>
      <w:r>
        <w:rPr>
          <w:rFonts w:ascii="Arial" w:hAnsi="Arial"/>
        </w:rPr>
        <w:t xml:space="preserve">występujących zagrożeń z nadmiernego spożywania alkoholu podejmowane będą </w:t>
      </w:r>
      <w:r w:rsidR="00A01644">
        <w:rPr>
          <w:rFonts w:ascii="Arial" w:hAnsi="Arial"/>
        </w:rPr>
        <w:t xml:space="preserve">  </w:t>
      </w:r>
      <w:r w:rsidR="0059137D">
        <w:rPr>
          <w:rFonts w:ascii="Arial" w:hAnsi="Arial"/>
        </w:rPr>
        <w:t xml:space="preserve"> kroki  </w:t>
      </w:r>
      <w:r>
        <w:rPr>
          <w:rFonts w:ascii="Arial" w:hAnsi="Arial"/>
        </w:rPr>
        <w:t>mające  za zadanie ograniczenie dostępności do alkoholu poprzez:</w:t>
      </w:r>
    </w:p>
    <w:p w:rsidR="0059137D" w:rsidRDefault="000E2BA0" w:rsidP="0059137D">
      <w:pPr>
        <w:spacing w:line="10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    a) sposób sprzedaży napojów alkoholowych / uwidoczn</w:t>
      </w:r>
      <w:r w:rsidR="0059137D">
        <w:rPr>
          <w:rFonts w:ascii="Arial" w:hAnsi="Arial"/>
        </w:rPr>
        <w:t xml:space="preserve">iona informacja o    </w:t>
      </w:r>
    </w:p>
    <w:p w:rsidR="000E2BA0" w:rsidRDefault="0059137D" w:rsidP="0059137D">
      <w:pPr>
        <w:spacing w:line="10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        szkodliwości </w:t>
      </w:r>
      <w:r w:rsidR="000E2BA0">
        <w:rPr>
          <w:rFonts w:ascii="Arial" w:hAnsi="Arial"/>
        </w:rPr>
        <w:t xml:space="preserve"> spożycia alkoholu,</w:t>
      </w:r>
    </w:p>
    <w:p w:rsidR="000E2BA0" w:rsidRDefault="000E2BA0" w:rsidP="0059137D">
      <w:pPr>
        <w:spacing w:line="10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    b)</w:t>
      </w:r>
      <w:r w:rsidR="0059137D">
        <w:rPr>
          <w:rFonts w:ascii="Arial" w:hAnsi="Arial"/>
        </w:rPr>
        <w:t xml:space="preserve"> </w:t>
      </w:r>
      <w:r>
        <w:rPr>
          <w:rFonts w:ascii="Arial" w:hAnsi="Arial"/>
        </w:rPr>
        <w:t xml:space="preserve">warunki sprzedaży – sprzedaż detaliczną napojów alkoholowych zawierających      </w:t>
      </w:r>
    </w:p>
    <w:p w:rsidR="000E2BA0" w:rsidRDefault="00622C9C" w:rsidP="0059137D">
      <w:pPr>
        <w:spacing w:line="10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       powyżej  4,5 % alkoholu  (</w:t>
      </w:r>
      <w:r w:rsidR="000E2BA0">
        <w:rPr>
          <w:rFonts w:ascii="Arial" w:hAnsi="Arial"/>
        </w:rPr>
        <w:t>z wyjątkiem piwa</w:t>
      </w:r>
      <w:r>
        <w:rPr>
          <w:rFonts w:ascii="Arial" w:hAnsi="Arial"/>
        </w:rPr>
        <w:t xml:space="preserve">) </w:t>
      </w:r>
      <w:r w:rsidR="000E2BA0">
        <w:rPr>
          <w:rFonts w:ascii="Arial" w:hAnsi="Arial"/>
        </w:rPr>
        <w:t xml:space="preserve"> przeznaczonych do spożycia poza    </w:t>
      </w:r>
    </w:p>
    <w:p w:rsidR="0059137D" w:rsidRDefault="000E2BA0" w:rsidP="0059137D">
      <w:pPr>
        <w:spacing w:line="10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       miejscem sprzedaży prowadzi się w wyodrębnionych pun</w:t>
      </w:r>
      <w:r w:rsidR="0059137D">
        <w:rPr>
          <w:rFonts w:ascii="Arial" w:hAnsi="Arial"/>
        </w:rPr>
        <w:t xml:space="preserve">ktach </w:t>
      </w:r>
      <w:bookmarkStart w:id="0" w:name="_GoBack"/>
      <w:bookmarkEnd w:id="0"/>
      <w:r w:rsidR="0059137D">
        <w:rPr>
          <w:rFonts w:ascii="Arial" w:hAnsi="Arial"/>
        </w:rPr>
        <w:t xml:space="preserve">sprzedaży którymi      </w:t>
      </w:r>
    </w:p>
    <w:p w:rsidR="000E2BA0" w:rsidRDefault="0059137D" w:rsidP="0059137D">
      <w:pPr>
        <w:spacing w:line="10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       są </w:t>
      </w:r>
      <w:r w:rsidR="000E2BA0">
        <w:rPr>
          <w:rFonts w:ascii="Arial" w:hAnsi="Arial"/>
        </w:rPr>
        <w:t xml:space="preserve"> wydzielone  stoiska na sprzedaż napojów alkoholowych,</w:t>
      </w:r>
    </w:p>
    <w:p w:rsidR="000E2BA0" w:rsidRDefault="000E2BA0" w:rsidP="0059137D">
      <w:pPr>
        <w:spacing w:line="10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    c)</w:t>
      </w:r>
      <w:r w:rsidR="0059137D">
        <w:rPr>
          <w:rFonts w:ascii="Arial" w:hAnsi="Arial"/>
        </w:rPr>
        <w:t xml:space="preserve"> </w:t>
      </w:r>
      <w:r>
        <w:rPr>
          <w:rFonts w:ascii="Arial" w:hAnsi="Arial"/>
        </w:rPr>
        <w:t>zwiększenie skuteczności podejmowanych działań.</w:t>
      </w:r>
    </w:p>
    <w:p w:rsidR="000E2BA0" w:rsidRDefault="000E2BA0" w:rsidP="0059137D">
      <w:pPr>
        <w:spacing w:line="100" w:lineRule="atLeast"/>
        <w:jc w:val="both"/>
        <w:rPr>
          <w:rFonts w:ascii="Arial" w:hAnsi="Arial"/>
        </w:rPr>
      </w:pPr>
    </w:p>
    <w:p w:rsidR="000E2BA0" w:rsidRDefault="000E2BA0" w:rsidP="0059137D">
      <w:pPr>
        <w:pStyle w:val="Tekstpodstawowy"/>
        <w:jc w:val="both"/>
        <w:rPr>
          <w:rFonts w:ascii="Arial" w:hAnsi="Arial"/>
        </w:rPr>
      </w:pPr>
      <w:r>
        <w:t xml:space="preserve">    </w:t>
      </w:r>
      <w:r>
        <w:rPr>
          <w:rFonts w:ascii="Arial" w:hAnsi="Arial"/>
        </w:rPr>
        <w:t>Rada Gminy w odrębnej uchwale ustaliła liczbę punktów sprzedaży napojów alkoholowych, zasad usytuowania na terenie gminy miejsc sprzedaży napojów alkoholowych oraz warunków sprzedaży tych napojów.</w:t>
      </w:r>
    </w:p>
    <w:p w:rsidR="000E2BA0" w:rsidRDefault="000E2BA0" w:rsidP="0059137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6. Wspieranie zatrudnienia</w:t>
      </w:r>
      <w:r>
        <w:rPr>
          <w:rFonts w:ascii="Arial" w:hAnsi="Arial" w:cs="Arial"/>
          <w:b/>
          <w:bCs/>
        </w:rPr>
        <w:t xml:space="preserve"> socjalnego poprzez organizowanie i finansowanie centrów integracji społecznej.</w:t>
      </w:r>
    </w:p>
    <w:p w:rsidR="000E2BA0" w:rsidRDefault="000E2BA0" w:rsidP="0059137D">
      <w:pPr>
        <w:pStyle w:val="Tekstpodstawowy"/>
        <w:spacing w:after="0"/>
        <w:jc w:val="both"/>
        <w:rPr>
          <w:rFonts w:ascii="Arial" w:hAnsi="Arial"/>
        </w:rPr>
      </w:pPr>
      <w:r>
        <w:t xml:space="preserve">1) </w:t>
      </w:r>
      <w:r>
        <w:rPr>
          <w:rFonts w:ascii="Arial" w:hAnsi="Arial"/>
        </w:rPr>
        <w:t xml:space="preserve">Wspieranie osób wykluczonych społecznie, uzależnionych </w:t>
      </w:r>
      <w:r w:rsidR="0059137D">
        <w:rPr>
          <w:rFonts w:ascii="Arial" w:hAnsi="Arial"/>
        </w:rPr>
        <w:t xml:space="preserve">od alkoholu, po zakończeniu </w:t>
      </w:r>
      <w:r>
        <w:rPr>
          <w:rFonts w:ascii="Arial" w:hAnsi="Arial"/>
        </w:rPr>
        <w:t xml:space="preserve"> programu psychoterapii w zakładzie lecznictwa odwykowego, którzy ze wzg</w:t>
      </w:r>
      <w:r w:rsidR="0059137D">
        <w:rPr>
          <w:rFonts w:ascii="Arial" w:hAnsi="Arial"/>
        </w:rPr>
        <w:t>lędu na</w:t>
      </w:r>
      <w:r>
        <w:rPr>
          <w:rFonts w:ascii="Arial" w:hAnsi="Arial"/>
        </w:rPr>
        <w:t xml:space="preserve"> swoją sytuację życiową nie są w stanie własnym st</w:t>
      </w:r>
      <w:r w:rsidR="0059137D">
        <w:rPr>
          <w:rFonts w:ascii="Arial" w:hAnsi="Arial"/>
        </w:rPr>
        <w:t>araniem zaspokoić podstawowych</w:t>
      </w:r>
      <w:r w:rsidR="005474A7">
        <w:rPr>
          <w:rFonts w:ascii="Arial" w:hAnsi="Arial"/>
        </w:rPr>
        <w:t xml:space="preserve"> </w:t>
      </w:r>
      <w:r>
        <w:rPr>
          <w:rFonts w:ascii="Arial" w:hAnsi="Arial"/>
        </w:rPr>
        <w:t xml:space="preserve"> potrzeb życiowych i zna</w:t>
      </w:r>
      <w:r>
        <w:rPr>
          <w:rFonts w:ascii="Arial" w:hAnsi="Arial" w:cs="Arial"/>
        </w:rPr>
        <w:t xml:space="preserve">jdują się w sytuacji powodującej </w:t>
      </w:r>
      <w:r w:rsidR="005474A7">
        <w:rPr>
          <w:rFonts w:ascii="Arial" w:hAnsi="Arial" w:cs="Arial"/>
        </w:rPr>
        <w:t xml:space="preserve">ubóstwo oraz uniemożliwiającej 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lub ograniczającej uczestnictwo w życiu zawodowym, społecznym i rodzinnym poprzez  uczestnictwo w zajęciach prowadzonych przez Centr</w:t>
      </w:r>
      <w:r w:rsidR="005474A7">
        <w:rPr>
          <w:rFonts w:ascii="Arial" w:hAnsi="Arial"/>
        </w:rPr>
        <w:t xml:space="preserve">a Integracji Społecznej, Kluby </w:t>
      </w:r>
      <w:r>
        <w:rPr>
          <w:rFonts w:ascii="Arial" w:hAnsi="Arial"/>
        </w:rPr>
        <w:t xml:space="preserve"> Integracji Społecznej i Zatrudnienia Wspieranego;</w:t>
      </w:r>
    </w:p>
    <w:p w:rsidR="000E2BA0" w:rsidRDefault="000E2BA0" w:rsidP="0059137D">
      <w:pPr>
        <w:pStyle w:val="Tekstpodstawowy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2) Współuczestnictwo w organizowaniu i finansowaniu cen</w:t>
      </w:r>
      <w:r w:rsidR="005474A7">
        <w:rPr>
          <w:rFonts w:ascii="Arial" w:hAnsi="Arial"/>
        </w:rPr>
        <w:t xml:space="preserve">trum integracji społecznej na </w:t>
      </w:r>
      <w:r>
        <w:rPr>
          <w:rFonts w:ascii="Arial" w:hAnsi="Arial"/>
        </w:rPr>
        <w:t xml:space="preserve"> zasadach przyjętych przez zainteresowane gminy;</w:t>
      </w:r>
    </w:p>
    <w:p w:rsidR="000E2BA0" w:rsidRDefault="000E2BA0" w:rsidP="0059137D">
      <w:pPr>
        <w:pStyle w:val="Tekstpodstawowy"/>
        <w:spacing w:after="0"/>
        <w:jc w:val="both"/>
        <w:rPr>
          <w:rFonts w:ascii="Arial" w:hAnsi="Arial"/>
        </w:rPr>
      </w:pPr>
    </w:p>
    <w:p w:rsidR="000E2BA0" w:rsidRDefault="000E2BA0" w:rsidP="0059137D">
      <w:pPr>
        <w:pStyle w:val="Tekstpodstawowy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IV. ZASADY WYNAGRODZENIA CZŁONKÓW GMINNEJ KOMISJI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ROZWIĄZYWANIA PROBLEMÓW ALKOHOLOWYCH</w:t>
      </w:r>
    </w:p>
    <w:p w:rsidR="000E2BA0" w:rsidRDefault="000E2BA0" w:rsidP="0059137D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 xml:space="preserve">      1. Wynagrodzenie za udział w posiedzeniu Komisji wynosi 7 % minimalnego wynagrodzenia za pracę pracowników ustalonego przez Ministra Pracy i Polityki Socjalnej.</w:t>
      </w:r>
    </w:p>
    <w:p w:rsidR="000E2BA0" w:rsidRDefault="000E2BA0" w:rsidP="0059137D">
      <w:pPr>
        <w:pStyle w:val="Tekstpodstawowy"/>
        <w:jc w:val="both"/>
        <w:rPr>
          <w:rFonts w:ascii="Arial" w:hAnsi="Arial"/>
        </w:rPr>
      </w:pPr>
      <w:r>
        <w:lastRenderedPageBreak/>
        <w:t xml:space="preserve">       </w:t>
      </w:r>
      <w:r>
        <w:rPr>
          <w:rFonts w:ascii="Arial" w:hAnsi="Arial"/>
        </w:rPr>
        <w:t>2. Wynagrodzenie za udział w posiedzeniu wypłacane jest na podstawie listy obecności.</w:t>
      </w:r>
    </w:p>
    <w:p w:rsidR="000E2BA0" w:rsidRDefault="000E2BA0" w:rsidP="0059137D">
      <w:pPr>
        <w:pStyle w:val="Tekstpodstawowy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  <w:t>V. USTALENIA KOŃCOWE PROGRAMU</w:t>
      </w:r>
    </w:p>
    <w:p w:rsidR="000E2BA0" w:rsidRDefault="000E2BA0" w:rsidP="0059137D">
      <w:pPr>
        <w:pStyle w:val="Tekstpodstawowy"/>
        <w:jc w:val="both"/>
        <w:rPr>
          <w:rFonts w:ascii="Arial" w:hAnsi="Arial"/>
        </w:rPr>
      </w:pPr>
      <w:r>
        <w:t xml:space="preserve"> </w:t>
      </w:r>
      <w:r>
        <w:rPr>
          <w:rFonts w:ascii="Arial" w:hAnsi="Arial"/>
        </w:rPr>
        <w:t>Środki, które będą zabezpieczały realizację w/w przedsięwzięć będą pochodziły</w:t>
      </w:r>
      <w:r w:rsidR="00EA0D29">
        <w:rPr>
          <w:rFonts w:ascii="Arial" w:hAnsi="Arial"/>
        </w:rPr>
        <w:t xml:space="preserve">                       </w:t>
      </w:r>
      <w:r>
        <w:rPr>
          <w:rFonts w:ascii="Arial" w:hAnsi="Arial"/>
        </w:rPr>
        <w:t xml:space="preserve"> z opłaty za zezwolenia na sprzedaż napojów alkoholowych.</w:t>
      </w:r>
    </w:p>
    <w:p w:rsidR="000E2BA0" w:rsidRDefault="000E2BA0" w:rsidP="0059137D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 xml:space="preserve">      Przedstawiony Gminny Program Profilaktyki i Rozwiązywania Problemów Alkoholowych obejmuje działania służące realizacji podstawowych zadań własnych gmin</w:t>
      </w:r>
      <w:r w:rsidR="008173F6">
        <w:rPr>
          <w:rFonts w:ascii="Arial" w:hAnsi="Arial"/>
        </w:rPr>
        <w:t>y</w:t>
      </w:r>
      <w:r>
        <w:rPr>
          <w:rFonts w:ascii="Arial" w:hAnsi="Arial"/>
        </w:rPr>
        <w:t xml:space="preserve">, które są nakierowane na zmiany postaw w społeczności lokalnej, </w:t>
      </w:r>
      <w:r w:rsidR="00EA0D29">
        <w:rPr>
          <w:rFonts w:ascii="Arial" w:hAnsi="Arial"/>
        </w:rPr>
        <w:t xml:space="preserve">                                              </w:t>
      </w:r>
      <w:r>
        <w:rPr>
          <w:rFonts w:ascii="Arial" w:hAnsi="Arial"/>
        </w:rPr>
        <w:t xml:space="preserve">a w szczególności wśród dzieci i młodzieży.  </w:t>
      </w:r>
    </w:p>
    <w:p w:rsidR="009A179A" w:rsidRDefault="009A179A" w:rsidP="0059137D">
      <w:pPr>
        <w:jc w:val="both"/>
      </w:pPr>
    </w:p>
    <w:sectPr w:rsidR="009A1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14253"/>
    <w:multiLevelType w:val="hybridMultilevel"/>
    <w:tmpl w:val="B6E033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A4622"/>
    <w:multiLevelType w:val="hybridMultilevel"/>
    <w:tmpl w:val="41DAD782"/>
    <w:lvl w:ilvl="0" w:tplc="7E0618B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E3125FC"/>
    <w:multiLevelType w:val="hybridMultilevel"/>
    <w:tmpl w:val="AD1A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F66D8"/>
    <w:multiLevelType w:val="hybridMultilevel"/>
    <w:tmpl w:val="148EDBDA"/>
    <w:lvl w:ilvl="0" w:tplc="3D6EFD18">
      <w:start w:val="1"/>
      <w:numFmt w:val="decimal"/>
      <w:lvlText w:val="%1)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A0"/>
    <w:rsid w:val="000E2BA0"/>
    <w:rsid w:val="005474A7"/>
    <w:rsid w:val="0059137D"/>
    <w:rsid w:val="00622C9C"/>
    <w:rsid w:val="008173F6"/>
    <w:rsid w:val="00942AEF"/>
    <w:rsid w:val="009A179A"/>
    <w:rsid w:val="00A01644"/>
    <w:rsid w:val="00AA376D"/>
    <w:rsid w:val="00AB4EB7"/>
    <w:rsid w:val="00AE4B4A"/>
    <w:rsid w:val="00D64310"/>
    <w:rsid w:val="00D97A55"/>
    <w:rsid w:val="00DC1736"/>
    <w:rsid w:val="00EA0D29"/>
    <w:rsid w:val="00E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7755C-CD6B-4C77-A3CA-DC4F348B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BA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E2B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E2BA0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B4A"/>
    <w:rPr>
      <w:rFonts w:ascii="Segoe UI" w:eastAsia="Arial Unicode MS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9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1935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2016-11-30T12:28:00Z</cp:lastPrinted>
  <dcterms:created xsi:type="dcterms:W3CDTF">2016-11-29T14:19:00Z</dcterms:created>
  <dcterms:modified xsi:type="dcterms:W3CDTF">2016-11-30T14:03:00Z</dcterms:modified>
</cp:coreProperties>
</file>