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02733" w:rsidRDefault="00C02733" w:rsidP="004B2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SZCZEGÓŁOWA </w:t>
      </w:r>
      <w:r w:rsidR="004B23E6" w:rsidRPr="004B23E6">
        <w:rPr>
          <w:rFonts w:ascii="Times New Roman" w:hAnsi="Times New Roman" w:cs="Times New Roman"/>
          <w:b/>
          <w:bCs/>
          <w:sz w:val="40"/>
          <w:szCs w:val="40"/>
        </w:rPr>
        <w:t>SPECYFIKACJA TECHNICZNA WYKONANIA</w:t>
      </w: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B23E6">
        <w:rPr>
          <w:rFonts w:ascii="Times New Roman" w:hAnsi="Times New Roman" w:cs="Times New Roman"/>
          <w:b/>
          <w:bCs/>
          <w:sz w:val="40"/>
          <w:szCs w:val="40"/>
        </w:rPr>
        <w:t>I ODBIORU ROBÓT</w:t>
      </w: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B23E6" w:rsidRPr="004B23E6" w:rsidRDefault="00C02733" w:rsidP="004B2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SSTWiOR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4B23E6" w:rsidRPr="004B23E6" w:rsidRDefault="00C72928" w:rsidP="004B2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Wymiana instalacji </w:t>
      </w:r>
      <w:proofErr w:type="spellStart"/>
      <w:r>
        <w:rPr>
          <w:rFonts w:ascii="Times New Roman" w:hAnsi="Times New Roman" w:cs="Times New Roman"/>
          <w:sz w:val="36"/>
          <w:szCs w:val="36"/>
        </w:rPr>
        <w:t>c.o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., </w:t>
      </w:r>
      <w:proofErr w:type="spellStart"/>
      <w:r>
        <w:rPr>
          <w:rFonts w:ascii="Times New Roman" w:hAnsi="Times New Roman" w:cs="Times New Roman"/>
          <w:sz w:val="36"/>
          <w:szCs w:val="36"/>
        </w:rPr>
        <w:t>c.t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  <w:r w:rsidR="00DB46A6">
        <w:rPr>
          <w:rFonts w:ascii="Times New Roman" w:hAnsi="Times New Roman" w:cs="Times New Roman"/>
          <w:sz w:val="36"/>
          <w:szCs w:val="36"/>
        </w:rPr>
        <w:t xml:space="preserve">, montaż kotła olejowego, montaż instalacji solarnej wraz z zasobnikiem z wbudowaną pompą ciepła dla potrzeb </w:t>
      </w:r>
      <w:proofErr w:type="spellStart"/>
      <w:r w:rsidR="00DB46A6">
        <w:rPr>
          <w:rFonts w:ascii="Times New Roman" w:hAnsi="Times New Roman" w:cs="Times New Roman"/>
          <w:sz w:val="36"/>
          <w:szCs w:val="36"/>
        </w:rPr>
        <w:t>c.w.u</w:t>
      </w:r>
      <w:proofErr w:type="spellEnd"/>
      <w:r w:rsidR="00DB46A6">
        <w:rPr>
          <w:rFonts w:ascii="Times New Roman" w:hAnsi="Times New Roman" w:cs="Times New Roman"/>
          <w:sz w:val="36"/>
          <w:szCs w:val="36"/>
        </w:rPr>
        <w:t>.</w:t>
      </w: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B23E6" w:rsidRPr="004B23E6" w:rsidRDefault="0047676B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INWESTOR: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B46A6">
        <w:rPr>
          <w:rFonts w:ascii="Times New Roman" w:hAnsi="Times New Roman" w:cs="Times New Roman"/>
          <w:b/>
          <w:bCs/>
          <w:sz w:val="28"/>
          <w:szCs w:val="28"/>
        </w:rPr>
        <w:t>Gmina Kulesze Kościelne</w:t>
      </w: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3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B23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7676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B46A6">
        <w:rPr>
          <w:rFonts w:ascii="Times New Roman" w:hAnsi="Times New Roman" w:cs="Times New Roman"/>
          <w:b/>
          <w:bCs/>
          <w:sz w:val="28"/>
          <w:szCs w:val="28"/>
        </w:rPr>
        <w:t>Ul. Głowna 6</w:t>
      </w:r>
    </w:p>
    <w:p w:rsidR="004B23E6" w:rsidRPr="004B23E6" w:rsidRDefault="0047676B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18-2</w:t>
      </w:r>
      <w:r w:rsidR="00DB46A6">
        <w:rPr>
          <w:rFonts w:ascii="Times New Roman" w:hAnsi="Times New Roman" w:cs="Times New Roman"/>
          <w:b/>
          <w:bCs/>
          <w:sz w:val="28"/>
          <w:szCs w:val="28"/>
        </w:rPr>
        <w:t>08 Kulesze Kościelne</w:t>
      </w: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B23E6">
        <w:rPr>
          <w:rFonts w:ascii="Times New Roman" w:hAnsi="Times New Roman" w:cs="Times New Roman"/>
          <w:b/>
          <w:bCs/>
          <w:sz w:val="28"/>
          <w:szCs w:val="28"/>
        </w:rPr>
        <w:t xml:space="preserve">OBIEKT: </w:t>
      </w:r>
      <w:r w:rsidRPr="004B23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B23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B46A6">
        <w:rPr>
          <w:rFonts w:ascii="Times New Roman" w:hAnsi="Times New Roman" w:cs="Times New Roman"/>
          <w:b/>
          <w:bCs/>
          <w:sz w:val="28"/>
          <w:szCs w:val="28"/>
        </w:rPr>
        <w:t>Zespół Szkół w Kuleszach Kościelnych</w:t>
      </w:r>
      <w:r w:rsidR="00860C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23E6" w:rsidRPr="004B23E6" w:rsidRDefault="0015324D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B46A6">
        <w:rPr>
          <w:rFonts w:ascii="Times New Roman" w:hAnsi="Times New Roman" w:cs="Times New Roman"/>
          <w:b/>
          <w:bCs/>
          <w:sz w:val="28"/>
          <w:szCs w:val="28"/>
        </w:rPr>
        <w:t>Ul. Główna 2</w:t>
      </w:r>
    </w:p>
    <w:p w:rsidR="004B23E6" w:rsidRPr="004B23E6" w:rsidRDefault="0047676B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18-2</w:t>
      </w:r>
      <w:r w:rsidR="00DB46A6">
        <w:rPr>
          <w:rFonts w:ascii="Times New Roman" w:hAnsi="Times New Roman" w:cs="Times New Roman"/>
          <w:b/>
          <w:bCs/>
          <w:sz w:val="28"/>
          <w:szCs w:val="28"/>
        </w:rPr>
        <w:t>08 Kulesze Kościelne</w:t>
      </w: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23E6">
        <w:rPr>
          <w:rFonts w:ascii="Times New Roman" w:hAnsi="Times New Roman" w:cs="Times New Roman"/>
          <w:b/>
          <w:bCs/>
          <w:sz w:val="24"/>
          <w:szCs w:val="24"/>
        </w:rPr>
        <w:t>CPV 45300000-0: Roboty w zakresie instalacji budowlanych</w:t>
      </w: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23E6">
        <w:rPr>
          <w:rFonts w:ascii="Times New Roman" w:hAnsi="Times New Roman" w:cs="Times New Roman"/>
          <w:b/>
          <w:bCs/>
          <w:sz w:val="24"/>
          <w:szCs w:val="24"/>
        </w:rPr>
        <w:t>CPV 45331000-6: Instalowanie urządzeń grzewczych, wentylacyjnych i</w:t>
      </w: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23E6">
        <w:rPr>
          <w:rFonts w:ascii="Times New Roman" w:hAnsi="Times New Roman" w:cs="Times New Roman"/>
          <w:b/>
          <w:bCs/>
          <w:sz w:val="24"/>
          <w:szCs w:val="24"/>
        </w:rPr>
        <w:t>klimatyzacyjnych</w:t>
      </w: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23E6">
        <w:rPr>
          <w:rFonts w:ascii="Times New Roman" w:hAnsi="Times New Roman" w:cs="Times New Roman"/>
          <w:b/>
          <w:bCs/>
          <w:sz w:val="24"/>
          <w:szCs w:val="24"/>
        </w:rPr>
        <w:t>CPV 45331100-7: Instalowanie centralnego ogrzewania</w:t>
      </w:r>
    </w:p>
    <w:p w:rsidR="004B23E6" w:rsidRPr="004B23E6" w:rsidRDefault="004B23E6" w:rsidP="004B2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3E6" w:rsidRPr="004B23E6" w:rsidRDefault="004B23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23E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3023407"/>
        <w:docPartObj>
          <w:docPartGallery w:val="Table of Contents"/>
          <w:docPartUnique/>
        </w:docPartObj>
      </w:sdtPr>
      <w:sdtContent>
        <w:p w:rsidR="003F708D" w:rsidRDefault="003F708D">
          <w:pPr>
            <w:pStyle w:val="Nagwekspisutreci"/>
          </w:pPr>
          <w:r w:rsidRPr="003F708D">
            <w:rPr>
              <w:color w:val="auto"/>
            </w:rPr>
            <w:t>Spis treści</w:t>
          </w:r>
        </w:p>
        <w:p w:rsidR="00D92662" w:rsidRDefault="00E455F7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 w:rsidR="003F708D">
            <w:instrText xml:space="preserve"> TOC \o "1-3" \h \z \u </w:instrText>
          </w:r>
          <w:r>
            <w:fldChar w:fldCharType="separate"/>
          </w:r>
          <w:hyperlink w:anchor="_Toc450331874" w:history="1">
            <w:r w:rsidR="00D92662" w:rsidRPr="003F1D65">
              <w:rPr>
                <w:rStyle w:val="Hipercze"/>
                <w:noProof/>
              </w:rPr>
              <w:t>1.0. Wstęp</w:t>
            </w:r>
            <w:r w:rsidR="00D92662">
              <w:rPr>
                <w:noProof/>
                <w:webHidden/>
              </w:rPr>
              <w:tab/>
            </w:r>
            <w:r w:rsidR="00D92662">
              <w:rPr>
                <w:noProof/>
                <w:webHidden/>
              </w:rPr>
              <w:fldChar w:fldCharType="begin"/>
            </w:r>
            <w:r w:rsidR="00D92662">
              <w:rPr>
                <w:noProof/>
                <w:webHidden/>
              </w:rPr>
              <w:instrText xml:space="preserve"> PAGEREF _Toc450331874 \h </w:instrText>
            </w:r>
            <w:r w:rsidR="00D92662">
              <w:rPr>
                <w:noProof/>
                <w:webHidden/>
              </w:rPr>
            </w:r>
            <w:r w:rsidR="00D92662"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3</w:t>
            </w:r>
            <w:r w:rsidR="00D92662"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75" w:history="1">
            <w:r w:rsidRPr="003F1D65">
              <w:rPr>
                <w:rStyle w:val="Hipercze"/>
                <w:noProof/>
              </w:rPr>
              <w:t>1.1. Przedmiot Specyfikacji Technicznej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76" w:history="1">
            <w:r w:rsidRPr="003F1D65">
              <w:rPr>
                <w:rStyle w:val="Hipercze"/>
                <w:noProof/>
              </w:rPr>
              <w:t>1.2. Zakres stosowania 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77" w:history="1">
            <w:r w:rsidRPr="003F1D65">
              <w:rPr>
                <w:rStyle w:val="Hipercze"/>
                <w:noProof/>
              </w:rPr>
              <w:t>1.3. Zakres robót objętych 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78" w:history="1">
            <w:r w:rsidRPr="003F1D65">
              <w:rPr>
                <w:rStyle w:val="Hipercze"/>
                <w:noProof/>
              </w:rPr>
              <w:t>1.3.1. Roboty inwestycyjne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79" w:history="1">
            <w:r w:rsidRPr="003F1D65">
              <w:rPr>
                <w:rStyle w:val="Hipercze"/>
                <w:noProof/>
              </w:rPr>
              <w:t>1.4. Określenia podstawowe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80" w:history="1">
            <w:r w:rsidRPr="003F1D65">
              <w:rPr>
                <w:rStyle w:val="Hipercze"/>
                <w:noProof/>
              </w:rPr>
              <w:t>1.5. Ogólne wymagania dotyczące 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81" w:history="1">
            <w:r w:rsidRPr="003F1D65">
              <w:rPr>
                <w:rStyle w:val="Hipercze"/>
                <w:noProof/>
              </w:rPr>
              <w:t>2.0. Materiały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82" w:history="1">
            <w:r w:rsidRPr="003F1D65">
              <w:rPr>
                <w:rStyle w:val="Hipercze"/>
                <w:noProof/>
              </w:rPr>
              <w:t>2.1. Instalacja centralnego ogrzewania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83" w:history="1">
            <w:r w:rsidRPr="003F1D65">
              <w:rPr>
                <w:rStyle w:val="Hipercze"/>
                <w:noProof/>
              </w:rPr>
              <w:t>2.2. Instalacja c.w.u.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84" w:history="1">
            <w:r w:rsidRPr="003F1D65">
              <w:rPr>
                <w:rStyle w:val="Hipercze"/>
                <w:noProof/>
              </w:rPr>
              <w:t>3.0. Sprzęt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85" w:history="1">
            <w:r w:rsidRPr="003F1D65">
              <w:rPr>
                <w:rStyle w:val="Hipercze"/>
                <w:noProof/>
              </w:rPr>
              <w:t>4.0. Transport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86" w:history="1">
            <w:r w:rsidRPr="003F1D65">
              <w:rPr>
                <w:rStyle w:val="Hipercze"/>
                <w:noProof/>
              </w:rPr>
              <w:t>4.1. Rury stalowe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87" w:history="1">
            <w:r w:rsidRPr="003F1D65">
              <w:rPr>
                <w:rStyle w:val="Hipercze"/>
                <w:noProof/>
              </w:rPr>
              <w:t>4.2. Armatura i urządzenia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88" w:history="1">
            <w:r w:rsidRPr="003F1D65">
              <w:rPr>
                <w:rStyle w:val="Hipercze"/>
                <w:noProof/>
              </w:rPr>
              <w:t>5. 0. Wykonanie 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89" w:history="1">
            <w:r w:rsidRPr="003F1D65">
              <w:rPr>
                <w:rStyle w:val="Hipercze"/>
                <w:noProof/>
              </w:rPr>
              <w:t>6.0. Obmiar 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90" w:history="1">
            <w:r w:rsidRPr="003F1D65">
              <w:rPr>
                <w:rStyle w:val="Hipercze"/>
                <w:noProof/>
              </w:rPr>
              <w:t>7.0. Odbiór 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91" w:history="1">
            <w:r w:rsidRPr="003F1D65">
              <w:rPr>
                <w:rStyle w:val="Hipercze"/>
                <w:noProof/>
              </w:rPr>
              <w:t>8.0. Rozliczenie 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2662" w:rsidRDefault="00D92662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50331892" w:history="1">
            <w:r w:rsidRPr="003F1D65">
              <w:rPr>
                <w:rStyle w:val="Hipercze"/>
                <w:noProof/>
              </w:rPr>
              <w:t>9.0. Przepisy związane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_Toc450331892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425D8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708D" w:rsidRDefault="00E455F7">
          <w:r>
            <w:fldChar w:fldCharType="end"/>
          </w:r>
        </w:p>
      </w:sdtContent>
    </w:sdt>
    <w:p w:rsidR="004B23E6" w:rsidRPr="004B23E6" w:rsidRDefault="004B23E6">
      <w:pPr>
        <w:rPr>
          <w:rFonts w:ascii="Times New Roman" w:hAnsi="Times New Roman" w:cs="Times New Roman"/>
          <w:sz w:val="24"/>
          <w:szCs w:val="24"/>
        </w:rPr>
      </w:pPr>
      <w:r w:rsidRPr="004B23E6">
        <w:rPr>
          <w:rFonts w:ascii="Times New Roman" w:hAnsi="Times New Roman" w:cs="Times New Roman"/>
          <w:sz w:val="24"/>
          <w:szCs w:val="24"/>
        </w:rPr>
        <w:br w:type="page"/>
      </w:r>
    </w:p>
    <w:p w:rsidR="00C72928" w:rsidRDefault="00C72928" w:rsidP="009E491C">
      <w:pPr>
        <w:pStyle w:val="Nagwek1"/>
      </w:pPr>
      <w:bookmarkStart w:id="0" w:name="_Toc450331874"/>
      <w:r>
        <w:lastRenderedPageBreak/>
        <w:t>1.0. Wstęp</w:t>
      </w:r>
      <w:bookmarkEnd w:id="0"/>
    </w:p>
    <w:p w:rsidR="00C72928" w:rsidRDefault="00C72928" w:rsidP="00C72928"/>
    <w:p w:rsidR="00C72928" w:rsidRDefault="00C72928" w:rsidP="009E491C">
      <w:pPr>
        <w:pStyle w:val="Nagwek2"/>
      </w:pPr>
      <w:bookmarkStart w:id="1" w:name="_Toc450331875"/>
      <w:r>
        <w:t>1.1. Przedmiot Specyfikacji Technicznej</w:t>
      </w:r>
      <w:bookmarkEnd w:id="1"/>
    </w:p>
    <w:p w:rsidR="00C72928" w:rsidRDefault="00C72928" w:rsidP="00C72928"/>
    <w:p w:rsidR="00C72928" w:rsidRDefault="00C72928" w:rsidP="00C72928">
      <w:r>
        <w:tab/>
        <w:t xml:space="preserve">Przedmiotem niniejszej ST są wymagania dotyczące wykonania i odbioru robót instalacji w Budynku </w:t>
      </w:r>
      <w:r w:rsidR="00DB46A6">
        <w:t>Zespołu Szkół w Kuleszach Kościelnych</w:t>
      </w:r>
      <w:r>
        <w:t>.</w:t>
      </w:r>
    </w:p>
    <w:p w:rsidR="00C72928" w:rsidRDefault="00C72928" w:rsidP="00C72928"/>
    <w:p w:rsidR="00C72928" w:rsidRDefault="00C72928" w:rsidP="00C72928">
      <w:r>
        <w:tab/>
        <w:t xml:space="preserve">Specyfikacja Techniczna Wykonania i Odbioru Instalacji Sanitarnych - należy przez to rozumieć opracowanie zawierające zbiory wymagań w zakresie sposobu wykonania robót budowlanych, obejmujące w szczególności wymagania właściwości materiałów, wymagania dotyczące sposobu wykonania i oceny prawidłowości wykonania poszczególnych robót oraz określenia zakresu prac, które powinny być ujęte w ramach poszczególnych pozycji przedmiaru. </w:t>
      </w:r>
    </w:p>
    <w:p w:rsidR="00C72928" w:rsidRDefault="00C72928" w:rsidP="00C72928"/>
    <w:p w:rsidR="00C72928" w:rsidRDefault="00C72928" w:rsidP="009E491C">
      <w:pPr>
        <w:pStyle w:val="Nagwek2"/>
        <w:rPr>
          <w:sz w:val="28"/>
        </w:rPr>
      </w:pPr>
      <w:bookmarkStart w:id="2" w:name="_Toc450331876"/>
      <w:r>
        <w:t>1.2. Zakres stosowania ST</w:t>
      </w:r>
      <w:bookmarkEnd w:id="2"/>
    </w:p>
    <w:p w:rsidR="00C72928" w:rsidRDefault="00C72928" w:rsidP="00C72928">
      <w:pPr>
        <w:rPr>
          <w:b/>
          <w:sz w:val="28"/>
        </w:rPr>
      </w:pPr>
    </w:p>
    <w:p w:rsidR="00C72928" w:rsidRDefault="00C72928" w:rsidP="00C72928">
      <w:r>
        <w:tab/>
        <w:t>Specyfikacja stanowi materiał pomocniczy do sporządzenia wyceny robót objętych projektem.</w:t>
      </w:r>
    </w:p>
    <w:p w:rsidR="00C72928" w:rsidRDefault="00C72928" w:rsidP="00C72928"/>
    <w:p w:rsidR="00C72928" w:rsidRDefault="00C72928" w:rsidP="00C72928">
      <w:r>
        <w:tab/>
        <w:t xml:space="preserve">Przedmiotem robót będącym tematem niniejszego opracowania są roboty w zakresie instalacji </w:t>
      </w:r>
      <w:proofErr w:type="spellStart"/>
      <w:r>
        <w:t>c.o</w:t>
      </w:r>
      <w:proofErr w:type="spellEnd"/>
      <w:r>
        <w:t>.</w:t>
      </w:r>
      <w:r w:rsidR="00DB46A6">
        <w:t xml:space="preserve">, </w:t>
      </w:r>
      <w:proofErr w:type="spellStart"/>
      <w:r w:rsidR="00DB46A6">
        <w:t>c.t</w:t>
      </w:r>
      <w:proofErr w:type="spellEnd"/>
      <w:r w:rsidR="00DB46A6">
        <w:t xml:space="preserve">., </w:t>
      </w:r>
      <w:proofErr w:type="spellStart"/>
      <w:r w:rsidR="00DB46A6">
        <w:t>c.w.u</w:t>
      </w:r>
      <w:proofErr w:type="spellEnd"/>
      <w:r w:rsidR="00DB46A6">
        <w:t>.</w:t>
      </w:r>
      <w:r>
        <w:t xml:space="preserve"> w zakresie ustalonym przez Inwestora zgodnie ze Specyfikacją Techniczną Wykonania i Odbioru Robót Budowlanych, Specyfikacja Istotnych Warunków Zamówienia, Dokumentacją Projektową, a także ogólnie obowiązującymi: prawem polskimi europejskim, polskimi normami technicznymi i branżowymi oraz wiedza techniczną.</w:t>
      </w:r>
    </w:p>
    <w:p w:rsidR="00C72928" w:rsidRDefault="00C72928" w:rsidP="00C72928"/>
    <w:p w:rsidR="00C72928" w:rsidRDefault="00C72928" w:rsidP="009E491C">
      <w:pPr>
        <w:pStyle w:val="Nagwek2"/>
        <w:rPr>
          <w:sz w:val="28"/>
        </w:rPr>
      </w:pPr>
      <w:bookmarkStart w:id="3" w:name="_Toc450331877"/>
      <w:r>
        <w:t>1.3. Zakres robót objętych ST</w:t>
      </w:r>
      <w:bookmarkEnd w:id="3"/>
    </w:p>
    <w:p w:rsidR="00C72928" w:rsidRDefault="00C72928" w:rsidP="00C72928">
      <w:pPr>
        <w:rPr>
          <w:b/>
          <w:sz w:val="28"/>
        </w:rPr>
      </w:pPr>
    </w:p>
    <w:p w:rsidR="00C72928" w:rsidRDefault="00C72928" w:rsidP="00C72928">
      <w:r>
        <w:tab/>
        <w:t>Roboty, których dotyczy ST, obejmują wszystkie czynności umożliwiające i mające na celu wykonanie następujących instalacji:</w:t>
      </w:r>
    </w:p>
    <w:p w:rsidR="00C72928" w:rsidRDefault="00C72928" w:rsidP="00C7292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 xml:space="preserve">instalacja centralnego ogrzewania wykonana od nowoprojektowanego węzła cieplnego poprzez rozdzielacz – rozdział na </w:t>
      </w:r>
      <w:r w:rsidR="00DB46A6">
        <w:t>sześć</w:t>
      </w:r>
      <w:r>
        <w:t xml:space="preserve"> obieg</w:t>
      </w:r>
      <w:r w:rsidR="00DB46A6">
        <w:t>ów grzewczych</w:t>
      </w:r>
      <w:r>
        <w:t>. Instalację należy zmodernizować zgodnie z danymi zawartymi w opracowanej dokumentacji, wg której należy wykonać planowany zakres robót.</w:t>
      </w:r>
    </w:p>
    <w:p w:rsidR="00C72928" w:rsidRDefault="00C72928" w:rsidP="00C72928"/>
    <w:p w:rsidR="00C72928" w:rsidRDefault="00C72928" w:rsidP="009E491C">
      <w:pPr>
        <w:pStyle w:val="Nagwek3"/>
      </w:pPr>
      <w:bookmarkStart w:id="4" w:name="_Toc450331878"/>
      <w:r>
        <w:t>1.3.1. Roboty inwestycyjne</w:t>
      </w:r>
      <w:bookmarkEnd w:id="4"/>
    </w:p>
    <w:p w:rsidR="00C72928" w:rsidRDefault="00C72928" w:rsidP="00C72928"/>
    <w:p w:rsidR="009E491C" w:rsidRDefault="009E491C" w:rsidP="009E491C">
      <w:pPr>
        <w:numPr>
          <w:ilvl w:val="0"/>
          <w:numId w:val="3"/>
        </w:numPr>
        <w:suppressAutoHyphens/>
        <w:spacing w:after="0" w:line="240" w:lineRule="auto"/>
        <w:jc w:val="both"/>
      </w:pPr>
      <w:r>
        <w:lastRenderedPageBreak/>
        <w:t>demontaż istniejących grzejników</w:t>
      </w:r>
    </w:p>
    <w:p w:rsidR="009E491C" w:rsidRDefault="009E491C" w:rsidP="009E491C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demontaż istniejących rurociągów stalowych</w:t>
      </w:r>
    </w:p>
    <w:p w:rsidR="00C72928" w:rsidRDefault="00C72928" w:rsidP="009E491C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zamurowanie bruzd i naprawa posadzki,</w:t>
      </w:r>
    </w:p>
    <w:p w:rsidR="00C72928" w:rsidRDefault="00C72928" w:rsidP="00C72928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 xml:space="preserve">wykonanie instalacji </w:t>
      </w:r>
      <w:proofErr w:type="spellStart"/>
      <w:r>
        <w:t>c.o</w:t>
      </w:r>
      <w:proofErr w:type="spellEnd"/>
      <w:r>
        <w:t xml:space="preserve">. z rur </w:t>
      </w:r>
      <w:r w:rsidR="009E491C">
        <w:t>stalowych</w:t>
      </w:r>
      <w:r>
        <w:t xml:space="preserve"> wraz z armaturą,</w:t>
      </w:r>
    </w:p>
    <w:p w:rsidR="00C72928" w:rsidRDefault="00C72928" w:rsidP="00C72928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 xml:space="preserve">montaż rozdzielaczy </w:t>
      </w:r>
      <w:proofErr w:type="spellStart"/>
      <w:r>
        <w:t>c.o</w:t>
      </w:r>
      <w:proofErr w:type="spellEnd"/>
      <w:r>
        <w:t>.,</w:t>
      </w:r>
    </w:p>
    <w:p w:rsidR="00C72928" w:rsidRDefault="00C72928" w:rsidP="00C72928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montaż grzejników płytowych wraz z podejściami do grzejników, zaworami termostatycznymi z głowicami i odpowietrznikami,</w:t>
      </w:r>
    </w:p>
    <w:p w:rsidR="00C72928" w:rsidRDefault="00F63E51" w:rsidP="00C72928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 xml:space="preserve">montaż instalacji </w:t>
      </w:r>
      <w:proofErr w:type="spellStart"/>
      <w:r>
        <w:t>c.w.u</w:t>
      </w:r>
      <w:proofErr w:type="spellEnd"/>
      <w:r>
        <w:t>., zamontowanie instalacji solarnej z zasobnikiem wyposażonym w pompę ciepła typu powietrze woda</w:t>
      </w:r>
    </w:p>
    <w:p w:rsidR="00F63E51" w:rsidRDefault="00F63E51" w:rsidP="00C72928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 xml:space="preserve">montaż kotła olejowego o mocy 80kW </w:t>
      </w:r>
    </w:p>
    <w:p w:rsidR="00C72928" w:rsidRDefault="00C72928" w:rsidP="00C72928"/>
    <w:p w:rsidR="00C72928" w:rsidRDefault="00C72928" w:rsidP="009E491C">
      <w:pPr>
        <w:pStyle w:val="Nagwek2"/>
        <w:rPr>
          <w:sz w:val="28"/>
        </w:rPr>
      </w:pPr>
      <w:bookmarkStart w:id="5" w:name="_Toc450331879"/>
      <w:r>
        <w:t>1.4. Określenia podstawowe</w:t>
      </w:r>
      <w:bookmarkEnd w:id="5"/>
    </w:p>
    <w:p w:rsidR="00C72928" w:rsidRDefault="00C72928" w:rsidP="00C72928">
      <w:pPr>
        <w:rPr>
          <w:b/>
          <w:sz w:val="28"/>
        </w:rPr>
      </w:pPr>
    </w:p>
    <w:p w:rsidR="00C72928" w:rsidRDefault="00C72928" w:rsidP="00C72928">
      <w:r>
        <w:t>Materiały – wszelkie tworzywa niezbędne do wykonania robót zgodnie z przedmiarem i ST.</w:t>
      </w:r>
    </w:p>
    <w:p w:rsidR="00C72928" w:rsidRDefault="00C72928" w:rsidP="00C72928"/>
    <w:p w:rsidR="00C72928" w:rsidRDefault="00C72928" w:rsidP="00C72928">
      <w:r>
        <w:t>Rysunki – część dokumentacji projektowej, która wskazuje lokalizację przebiegu instalacji</w:t>
      </w:r>
      <w:r>
        <w:br/>
      </w:r>
      <w:r>
        <w:tab/>
        <w:t xml:space="preserve">        i rozmieszczenie urządzeń.</w:t>
      </w:r>
    </w:p>
    <w:p w:rsidR="00C72928" w:rsidRDefault="00C72928" w:rsidP="00C72928"/>
    <w:p w:rsidR="00F63E51" w:rsidRDefault="00C72928" w:rsidP="00F63E51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Instalacja centralnego ogrzewania – układ przewodów napeł</w:t>
      </w:r>
      <w:r w:rsidR="00F63E51">
        <w:t>nionych wodą wraz z grzejnikami</w:t>
      </w:r>
    </w:p>
    <w:p w:rsidR="00F63E51" w:rsidRDefault="00F63E51" w:rsidP="00F63E51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 xml:space="preserve">Instalacja </w:t>
      </w:r>
      <w:proofErr w:type="spellStart"/>
      <w:r>
        <w:t>c.w.u</w:t>
      </w:r>
      <w:proofErr w:type="spellEnd"/>
      <w:r>
        <w:t xml:space="preserve"> – układ przewodów wraz z montażem instalacji solarnej z zasobnikiem wyposażonym w pompę ciepła typu powietrze woda</w:t>
      </w:r>
    </w:p>
    <w:p w:rsidR="00C72928" w:rsidRDefault="00C72928" w:rsidP="00C72928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C72928" w:rsidRDefault="00C72928" w:rsidP="00C72928">
      <w:pPr>
        <w:pStyle w:val="Nagwek2"/>
        <w:rPr>
          <w:sz w:val="28"/>
        </w:rPr>
      </w:pPr>
    </w:p>
    <w:p w:rsidR="00C72928" w:rsidRDefault="00C72928" w:rsidP="009E491C">
      <w:pPr>
        <w:pStyle w:val="Nagwek2"/>
        <w:rPr>
          <w:sz w:val="28"/>
        </w:rPr>
      </w:pPr>
      <w:bookmarkStart w:id="6" w:name="_Toc450331880"/>
      <w:r>
        <w:t>1.5. Ogólne wymagania dotyczące robót</w:t>
      </w:r>
      <w:bookmarkEnd w:id="6"/>
    </w:p>
    <w:p w:rsidR="00C72928" w:rsidRDefault="00C72928" w:rsidP="00C72928">
      <w:pPr>
        <w:rPr>
          <w:b/>
          <w:sz w:val="28"/>
        </w:rPr>
      </w:pPr>
    </w:p>
    <w:p w:rsidR="00C72928" w:rsidRDefault="00C72928" w:rsidP="00C72928">
      <w:r>
        <w:tab/>
        <w:t>Wykonawca jest odpowiedzialny za jakość, metody wykonania robót i powinien przestrzegać i spełniać wymagania rysunków, ST i instrukcji wydanych przez Inwestora.</w:t>
      </w:r>
    </w:p>
    <w:p w:rsidR="00C72928" w:rsidRDefault="00C72928" w:rsidP="00C72928"/>
    <w:p w:rsidR="00C72928" w:rsidRDefault="00C72928" w:rsidP="00C72928">
      <w:r>
        <w:tab/>
        <w:t>Wykonawca jest zobowiązany do zapewnienia i utrzymania bezpieczeństwa Placu Budowy oraz robót poza tym terenem w okresie trwania realizacji Umowy, aż do zakończenia</w:t>
      </w:r>
      <w:r>
        <w:br/>
        <w:t>i odbioru końcowego robót. Utrzyma warunki bezpiecznej pracy i pobytu osób wykonujących czynności związane z budową i nienaruszalności ich mienia służącego do pracy, a także zabezpieczy Plac Budowy przed dostępem osób nieupoważnionych.</w:t>
      </w:r>
    </w:p>
    <w:p w:rsidR="00C72928" w:rsidRDefault="00C72928" w:rsidP="00C72928">
      <w:r>
        <w:tab/>
        <w:t xml:space="preserve">Wykonawca wyznaczy na cały okres prowadzenia prac Kierownika Robót, posiadającego odpowiednie uprawnienia wg prawa polskiego. Zakres prac i obowiązków kierownika należy przyjąć wg ustawy „Prawo Budowlane”. Wykonawca nie może wykorzystać błędów lub opuszczeń w otrzymanej dokumentacji, a o ich wykryciu powinien natychmiast powiadomić Inspektora, który </w:t>
      </w:r>
      <w:r>
        <w:lastRenderedPageBreak/>
        <w:t>dokona odpowiednich zmian lub poprawek. Cechy materiałów i elementów budowli muszą być jednorodne i wykazywać bliską zgodność z określonymi wymaganiami,</w:t>
      </w:r>
      <w:r>
        <w:br/>
        <w:t>a rozrzuty tych cech nie mogą przekraczać dopuszczalnego przedziału tolerancji. W przypadku, gdy materiały lub roboty nie będą w pełni zgodne z dokumentacją i wpłynie to na niezadowalającą jakość elementu budowli, to takie materiały będą niezwłocznie zastąpione innymi, a roboty rozebrane na koszt Wykonawcy.</w:t>
      </w:r>
    </w:p>
    <w:p w:rsidR="00C72928" w:rsidRDefault="00C72928" w:rsidP="00C72928">
      <w:r>
        <w:tab/>
        <w:t xml:space="preserve">Mając na uwadze, że roboty są </w:t>
      </w:r>
      <w:r w:rsidR="00F63E51">
        <w:t xml:space="preserve">realizowane w obiekcie </w:t>
      </w:r>
      <w:r>
        <w:t>szkolnym należy wziąć to szczególnie pod uwagę, a zwłaszcza w jaki sposób wykonane roboty zagwarantują wysokie wymagania dotyczące warunków bezpieczeństwa i ochrony zdrowia przebywających tam dzieci.</w:t>
      </w:r>
    </w:p>
    <w:p w:rsidR="00C72928" w:rsidRDefault="00C72928" w:rsidP="009E491C">
      <w:pPr>
        <w:jc w:val="both"/>
      </w:pPr>
    </w:p>
    <w:p w:rsidR="00C72928" w:rsidRDefault="00C72928" w:rsidP="009E491C">
      <w:pPr>
        <w:jc w:val="both"/>
      </w:pPr>
      <w:r>
        <w:tab/>
        <w:t>Wykonawca, realizując roboty remontowe, jest zobowiązany do zagwarantowania,</w:t>
      </w:r>
      <w:r w:rsidR="009E491C">
        <w:t xml:space="preserve"> </w:t>
      </w:r>
      <w:r>
        <w:t xml:space="preserve">by </w:t>
      </w:r>
      <w:r w:rsidR="009E491C">
        <w:t>w</w:t>
      </w:r>
      <w:r>
        <w:t>ykonany zakres robót spełniał podstawowe wymagania dotyczące:</w:t>
      </w:r>
    </w:p>
    <w:p w:rsidR="00C72928" w:rsidRDefault="00C72928" w:rsidP="00C72928"/>
    <w:p w:rsidR="00C72928" w:rsidRDefault="00C72928" w:rsidP="00C72928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>bezpieczeństwa użytkowania</w:t>
      </w:r>
    </w:p>
    <w:p w:rsidR="00C72928" w:rsidRDefault="00C72928" w:rsidP="00C72928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>odpowiednich warunków higieniczno – zdrowotnych oraz ochrony środowiska</w:t>
      </w:r>
    </w:p>
    <w:p w:rsidR="00C72928" w:rsidRDefault="00C72928" w:rsidP="00C72928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>oszczędności energii i odpowiedniej izolacyjności cieplnej przegród</w:t>
      </w:r>
    </w:p>
    <w:p w:rsidR="00C72928" w:rsidRDefault="00C72928" w:rsidP="00C72928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>warunków BHP</w:t>
      </w:r>
    </w:p>
    <w:p w:rsidR="00C72928" w:rsidRDefault="00C72928" w:rsidP="00C72928">
      <w:pPr>
        <w:ind w:left="360"/>
      </w:pPr>
    </w:p>
    <w:p w:rsidR="00C72928" w:rsidRDefault="00C72928" w:rsidP="00C72928">
      <w:r>
        <w:tab/>
        <w:t>Wykonawca jest zobowiązany do:</w:t>
      </w:r>
    </w:p>
    <w:p w:rsidR="00C72928" w:rsidRDefault="00C72928" w:rsidP="00C72928">
      <w:pPr>
        <w:numPr>
          <w:ilvl w:val="0"/>
          <w:numId w:val="11"/>
        </w:numPr>
        <w:suppressAutoHyphens/>
        <w:spacing w:after="0" w:line="240" w:lineRule="auto"/>
        <w:jc w:val="both"/>
      </w:pPr>
      <w:r>
        <w:t>zabezpieczenia miejsca, wydzielonych pomieszczeń w remontowanym obiekcie, istniejących urządzeń technicznych lub pomieszczeń nie remontowanych przed ich uszkodzeniem lub zniszczeniem</w:t>
      </w:r>
    </w:p>
    <w:p w:rsidR="00C72928" w:rsidRDefault="00C72928" w:rsidP="00C72928">
      <w:pPr>
        <w:numPr>
          <w:ilvl w:val="0"/>
          <w:numId w:val="11"/>
        </w:numPr>
        <w:suppressAutoHyphens/>
        <w:spacing w:after="0" w:line="240" w:lineRule="auto"/>
        <w:jc w:val="both"/>
      </w:pPr>
      <w:r>
        <w:t xml:space="preserve">urządzenia Placu Budowy – w zakresie niezbędnym do wykonania prac </w:t>
      </w:r>
      <w:r>
        <w:br/>
        <w:t xml:space="preserve">i wykorzystania instalacji z zachowaniem zasad bezpieczeństwa użytkowania oraz warunków bezpieczeństwa poruszania się po terenie budowy oraz poza nim zarówno dla uczestników procesu budowlanego jak i dla osób postronnych </w:t>
      </w:r>
    </w:p>
    <w:p w:rsidR="00C72928" w:rsidRDefault="00C72928" w:rsidP="00C72928">
      <w:pPr>
        <w:numPr>
          <w:ilvl w:val="0"/>
          <w:numId w:val="11"/>
        </w:numPr>
        <w:suppressAutoHyphens/>
        <w:spacing w:after="0" w:line="240" w:lineRule="auto"/>
        <w:jc w:val="both"/>
      </w:pPr>
      <w:r>
        <w:t>sporządzenia planu zagospodarowania placu budowy uwzględniając:</w:t>
      </w:r>
    </w:p>
    <w:p w:rsidR="00C72928" w:rsidRDefault="00C72928" w:rsidP="00C72928">
      <w:pPr>
        <w:numPr>
          <w:ilvl w:val="1"/>
          <w:numId w:val="12"/>
        </w:numPr>
        <w:suppressAutoHyphens/>
        <w:spacing w:after="0" w:line="240" w:lineRule="auto"/>
        <w:jc w:val="both"/>
      </w:pPr>
      <w:r>
        <w:t>czynniki mogące stwarzać zagrożenia,</w:t>
      </w:r>
    </w:p>
    <w:p w:rsidR="00C72928" w:rsidRDefault="00C72928" w:rsidP="00C72928">
      <w:pPr>
        <w:numPr>
          <w:ilvl w:val="1"/>
          <w:numId w:val="12"/>
        </w:numPr>
        <w:suppressAutoHyphens/>
        <w:spacing w:after="0" w:line="240" w:lineRule="auto"/>
        <w:jc w:val="both"/>
      </w:pPr>
      <w:r>
        <w:t>wyznaczenie dróg wewnętrznych – transport na potrzeby budowy,</w:t>
      </w:r>
    </w:p>
    <w:p w:rsidR="00C72928" w:rsidRDefault="00C72928" w:rsidP="00C72928">
      <w:pPr>
        <w:numPr>
          <w:ilvl w:val="1"/>
          <w:numId w:val="12"/>
        </w:numPr>
        <w:suppressAutoHyphens/>
        <w:spacing w:after="0" w:line="240" w:lineRule="auto"/>
        <w:jc w:val="both"/>
      </w:pPr>
      <w:r>
        <w:t>oszczędnego gospodarowania przestrzenią dla przeprowadzenia remontu,</w:t>
      </w:r>
    </w:p>
    <w:p w:rsidR="00C72928" w:rsidRDefault="00C72928" w:rsidP="00C72928">
      <w:pPr>
        <w:numPr>
          <w:ilvl w:val="1"/>
          <w:numId w:val="12"/>
        </w:numPr>
        <w:suppressAutoHyphens/>
        <w:spacing w:after="0" w:line="240" w:lineRule="auto"/>
        <w:jc w:val="both"/>
      </w:pPr>
      <w:r>
        <w:t>zapewnienie bezkolizyjnego wykonania robót,</w:t>
      </w:r>
    </w:p>
    <w:p w:rsidR="00C72928" w:rsidRDefault="00C72928" w:rsidP="00C72928">
      <w:pPr>
        <w:numPr>
          <w:ilvl w:val="1"/>
          <w:numId w:val="12"/>
        </w:numPr>
        <w:suppressAutoHyphens/>
        <w:spacing w:after="0" w:line="240" w:lineRule="auto"/>
        <w:jc w:val="both"/>
      </w:pPr>
      <w:r>
        <w:t>zapewnienie koniecznej ochrony ppoż.,</w:t>
      </w:r>
    </w:p>
    <w:p w:rsidR="00C72928" w:rsidRDefault="00C72928" w:rsidP="00C72928">
      <w:pPr>
        <w:numPr>
          <w:ilvl w:val="1"/>
          <w:numId w:val="12"/>
        </w:numPr>
        <w:suppressAutoHyphens/>
        <w:spacing w:after="0" w:line="240" w:lineRule="auto"/>
        <w:jc w:val="both"/>
      </w:pPr>
      <w:r>
        <w:t>zapewnienie BHP,</w:t>
      </w:r>
    </w:p>
    <w:p w:rsidR="00C72928" w:rsidRDefault="00C72928" w:rsidP="00C72928">
      <w:pPr>
        <w:numPr>
          <w:ilvl w:val="1"/>
          <w:numId w:val="12"/>
        </w:numPr>
        <w:suppressAutoHyphens/>
        <w:spacing w:after="0" w:line="240" w:lineRule="auto"/>
        <w:jc w:val="both"/>
      </w:pPr>
      <w:r>
        <w:t>zapewnienie ochrony zdrowia – rozmieszczenie sprzętu ratunkowego, niezbędnego przy prowadzeniu robót remontowych,</w:t>
      </w:r>
    </w:p>
    <w:p w:rsidR="00C72928" w:rsidRDefault="00C72928" w:rsidP="00C72928">
      <w:pPr>
        <w:numPr>
          <w:ilvl w:val="1"/>
          <w:numId w:val="12"/>
        </w:numPr>
        <w:suppressAutoHyphens/>
        <w:spacing w:after="0" w:line="240" w:lineRule="auto"/>
        <w:jc w:val="both"/>
      </w:pPr>
      <w:r>
        <w:t>zapewnienie ochrony środowiska i ochrony sanitarnej,</w:t>
      </w:r>
    </w:p>
    <w:p w:rsidR="00C72928" w:rsidRDefault="00C72928" w:rsidP="00C72928">
      <w:pPr>
        <w:numPr>
          <w:ilvl w:val="0"/>
          <w:numId w:val="13"/>
        </w:numPr>
        <w:suppressAutoHyphens/>
        <w:spacing w:after="0" w:line="240" w:lineRule="auto"/>
        <w:jc w:val="both"/>
      </w:pPr>
      <w:r>
        <w:t xml:space="preserve">dla prowadzenia robót, bezpiecznego ich wykonywania, zakłada się stały nadzór Kierownika Robót, jako osoby odpowiedzialnej za te prace </w:t>
      </w:r>
    </w:p>
    <w:p w:rsidR="00C72928" w:rsidRDefault="00C72928" w:rsidP="00C72928"/>
    <w:p w:rsidR="00C72928" w:rsidRDefault="00C72928" w:rsidP="00C72928">
      <w:r>
        <w:tab/>
        <w:t>Wykonawcy poszczególnych robót odpowiadają za zabezpieczenie zbiorowe dla wszystkich uczestników procesu budowlanego.</w:t>
      </w:r>
    </w:p>
    <w:p w:rsidR="00C72928" w:rsidRDefault="00C72928" w:rsidP="00C72928">
      <w:r>
        <w:lastRenderedPageBreak/>
        <w:tab/>
        <w:t>Ogólne dane zawiera „Plan bezpieczeństwa i ochrony zdrowia” sporządzony przez Wykonawcę Robót zgodnie z Rozporządzeniem Ministra Infrastruktury z dnia 23.06.2003r.</w:t>
      </w:r>
      <w:r>
        <w:br/>
        <w:t>w sprawie informacji dotyczącej bezpieczeństwa i ochrony zdrowia oraz planu bezpieczeństwa</w:t>
      </w:r>
      <w:r>
        <w:br/>
        <w:t>i ochrony zdrowia.</w:t>
      </w:r>
    </w:p>
    <w:p w:rsidR="00C72928" w:rsidRDefault="00C72928" w:rsidP="00C72928"/>
    <w:p w:rsidR="00C72928" w:rsidRDefault="00C72928" w:rsidP="002C43C7">
      <w:pPr>
        <w:pStyle w:val="Nagwek1"/>
      </w:pPr>
      <w:bookmarkStart w:id="7" w:name="_Toc450331881"/>
      <w:r>
        <w:t>2.0. Materiały</w:t>
      </w:r>
      <w:bookmarkEnd w:id="7"/>
    </w:p>
    <w:p w:rsidR="00C72928" w:rsidRDefault="00C72928" w:rsidP="00C72928"/>
    <w:p w:rsidR="00C72928" w:rsidRDefault="00C72928" w:rsidP="00F63E51">
      <w:pPr>
        <w:jc w:val="both"/>
      </w:pPr>
      <w:r>
        <w:tab/>
      </w:r>
      <w:r w:rsidR="00F63E51">
        <w:t>Instalacje</w:t>
      </w:r>
      <w:r w:rsidR="002C43C7">
        <w:t xml:space="preserve"> w</w:t>
      </w:r>
      <w:r>
        <w:t xml:space="preserve"> budynku</w:t>
      </w:r>
      <w:r w:rsidR="002C43C7">
        <w:t xml:space="preserve"> </w:t>
      </w:r>
      <w:r>
        <w:t>należy wykonać z takich materiałów i wyrobów oraz</w:t>
      </w:r>
      <w:r>
        <w:br/>
        <w:t>w taki sposób, aby nie stanowiły zagrożenia dla higieny i zdrowia użytkowników w szczególności w wyniku:</w:t>
      </w:r>
    </w:p>
    <w:p w:rsidR="00C72928" w:rsidRDefault="00C72928" w:rsidP="00C72928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wydzielania się gazów toksycznych</w:t>
      </w:r>
    </w:p>
    <w:p w:rsidR="00C72928" w:rsidRDefault="00C72928" w:rsidP="00C72928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obecności szkodliwych pyłów lub gazów w powietrzu</w:t>
      </w:r>
    </w:p>
    <w:p w:rsidR="00C72928" w:rsidRDefault="00C72928" w:rsidP="00C72928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niebezpiecznego promieniowania</w:t>
      </w:r>
    </w:p>
    <w:p w:rsidR="00C72928" w:rsidRDefault="00C72928" w:rsidP="00C72928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nieprawidłowego usuwania nieczystości ciekłych i stałych</w:t>
      </w:r>
    </w:p>
    <w:p w:rsidR="00C72928" w:rsidRDefault="00C72928" w:rsidP="00C72928">
      <w:pPr>
        <w:ind w:left="360"/>
      </w:pPr>
    </w:p>
    <w:p w:rsidR="00C72928" w:rsidRDefault="00C72928" w:rsidP="00C72928">
      <w:r>
        <w:tab/>
        <w:t>Materiały, które w sposób trwały są szkodliw</w:t>
      </w:r>
      <w:r w:rsidR="002C43C7">
        <w:t>e</w:t>
      </w:r>
      <w:r>
        <w:t xml:space="preserve"> dla otoczenia nie będą dopuszczone do użycia. Nie dopuszcza się użycia materiałów wywołujących szkodliwe promieniowanie</w:t>
      </w:r>
      <w:r w:rsidR="002C43C7">
        <w:t xml:space="preserve"> </w:t>
      </w:r>
      <w:r>
        <w:t>o stężeniu większym od dopuszczalnego, określonego odpowiednimi przepisami.</w:t>
      </w:r>
    </w:p>
    <w:p w:rsidR="00C72928" w:rsidRDefault="00C72928" w:rsidP="00C72928">
      <w:r>
        <w:tab/>
        <w:t>Materiały, które są szkodliwe dla otoczenia tylko w czasie robót, a po zakończeniu robót ich szkodliwość zanika, mogą być użyte pod warunkiem przestrzegania wymagań technologicznych wbudowania.</w:t>
      </w:r>
    </w:p>
    <w:p w:rsidR="00C72928" w:rsidRDefault="00C72928" w:rsidP="00C72928">
      <w:pPr>
        <w:rPr>
          <w:sz w:val="28"/>
        </w:rPr>
      </w:pPr>
      <w:r>
        <w:tab/>
        <w:t>Nie dopuszcza się do montażu materiałów uszkodzonych.</w:t>
      </w:r>
    </w:p>
    <w:p w:rsidR="00C72928" w:rsidRDefault="00C72928" w:rsidP="00C72928">
      <w:pPr>
        <w:pStyle w:val="Nagwek2"/>
        <w:rPr>
          <w:sz w:val="28"/>
        </w:rPr>
      </w:pPr>
    </w:p>
    <w:p w:rsidR="00C72928" w:rsidRDefault="00C72928" w:rsidP="002C43C7">
      <w:pPr>
        <w:pStyle w:val="Nagwek2"/>
      </w:pPr>
      <w:bookmarkStart w:id="8" w:name="_Toc450331882"/>
      <w:r>
        <w:t>2.</w:t>
      </w:r>
      <w:r w:rsidR="002C43C7">
        <w:t>1</w:t>
      </w:r>
      <w:r>
        <w:t>. Instalacja centralnego ogrzewania</w:t>
      </w:r>
      <w:bookmarkEnd w:id="8"/>
    </w:p>
    <w:p w:rsidR="00C72928" w:rsidRDefault="00C72928" w:rsidP="00C72928"/>
    <w:p w:rsidR="00C72928" w:rsidRDefault="00C72928" w:rsidP="00C72928">
      <w:r>
        <w:tab/>
        <w:t>Rury instalacyjne, armatura i urządzenia muszą posiadać odpowiednie Aprobaty Techniczne, Certyfikat na znak bezpieczeństwa oraz certyfikat zgodności lub deklarację zgodności z Polską Normą lub z aprobatą techniczną.</w:t>
      </w:r>
    </w:p>
    <w:p w:rsidR="00C72928" w:rsidRDefault="00C72928" w:rsidP="00C72928">
      <w:r>
        <w:tab/>
        <w:t xml:space="preserve">Instalację </w:t>
      </w:r>
      <w:proofErr w:type="spellStart"/>
      <w:r>
        <w:t>c.o</w:t>
      </w:r>
      <w:proofErr w:type="spellEnd"/>
      <w:r>
        <w:t xml:space="preserve">. wykonać z rur </w:t>
      </w:r>
      <w:r w:rsidR="002C43C7">
        <w:t>stal</w:t>
      </w:r>
      <w:r w:rsidR="00F63E51">
        <w:t>owych łączonych poprzez zaciskanie</w:t>
      </w:r>
      <w:r>
        <w:t>. Jako elementy grzejne dobrano grzejniki stalowe, pł</w:t>
      </w:r>
      <w:r w:rsidR="00F63E51">
        <w:t>ytowe</w:t>
      </w:r>
      <w:r>
        <w:t>.</w:t>
      </w:r>
    </w:p>
    <w:p w:rsidR="00C72928" w:rsidRDefault="00C72928" w:rsidP="00C72928">
      <w:r>
        <w:tab/>
        <w:t>Każdy grzejnik należy wyposażyć w zawory termostatyczne wraz z głowicami termostatycznymi.</w:t>
      </w:r>
    </w:p>
    <w:p w:rsidR="00F63E51" w:rsidRDefault="00F63E51" w:rsidP="00F63E51">
      <w:pPr>
        <w:pStyle w:val="Nagwek2"/>
      </w:pPr>
      <w:bookmarkStart w:id="9" w:name="_Toc450331883"/>
      <w:r>
        <w:t xml:space="preserve">2.2. Instalacja </w:t>
      </w:r>
      <w:proofErr w:type="spellStart"/>
      <w:r>
        <w:t>c.w.u</w:t>
      </w:r>
      <w:proofErr w:type="spellEnd"/>
      <w:r>
        <w:t>.</w:t>
      </w:r>
      <w:bookmarkEnd w:id="9"/>
    </w:p>
    <w:p w:rsidR="00F63E51" w:rsidRDefault="00F63E51" w:rsidP="00F63E51">
      <w:r>
        <w:tab/>
      </w:r>
    </w:p>
    <w:p w:rsidR="00F63E51" w:rsidRDefault="00F63E51" w:rsidP="00F63E51">
      <w:pPr>
        <w:ind w:firstLine="708"/>
      </w:pPr>
      <w:r>
        <w:lastRenderedPageBreak/>
        <w:t>Rury instalacyjne, armatura i urządzenia muszą posiadać odpowiednie Aprobaty Techniczne, Certyfikat na znak bezpieczeństwa oraz certyfikat zgodności lub deklarację zgodności z Polską Normą lub z aprobatą techniczną.</w:t>
      </w:r>
    </w:p>
    <w:p w:rsidR="00F63E51" w:rsidRDefault="00F63E51" w:rsidP="00F63E51">
      <w:pPr>
        <w:ind w:firstLine="708"/>
      </w:pPr>
      <w:r>
        <w:t>Połączenie kolektorów z zasobnikiem z wbudowaną pompą ciepła wykonać z rur miedzianych lub z rur elastycznych w otulinie odpornej na działanie wysokiej temperatury. Przewodów na całej długości nie wolno łączyć.</w:t>
      </w:r>
    </w:p>
    <w:p w:rsidR="00F63E51" w:rsidRPr="00F63E51" w:rsidRDefault="00F63E51" w:rsidP="00F63E51">
      <w:pPr>
        <w:ind w:firstLine="708"/>
      </w:pPr>
      <w:r>
        <w:t>Instalacja musi zostać wyposażona w</w:t>
      </w:r>
      <w:r w:rsidR="00D92662">
        <w:t xml:space="preserve"> termostatyczny</w:t>
      </w:r>
      <w:r>
        <w:t xml:space="preserve"> zawór </w:t>
      </w:r>
      <w:proofErr w:type="spellStart"/>
      <w:r>
        <w:t>antypopażeniowy</w:t>
      </w:r>
      <w:proofErr w:type="spellEnd"/>
      <w:r>
        <w:t xml:space="preserve">. </w:t>
      </w:r>
    </w:p>
    <w:p w:rsidR="00C72928" w:rsidRDefault="00C72928" w:rsidP="00C72928">
      <w:pPr>
        <w:rPr>
          <w:b/>
          <w:bCs/>
        </w:rPr>
      </w:pPr>
      <w:r>
        <w:tab/>
      </w:r>
    </w:p>
    <w:p w:rsidR="00C72928" w:rsidRDefault="00C72928" w:rsidP="002C43C7">
      <w:pPr>
        <w:pStyle w:val="Nagwek1"/>
      </w:pPr>
      <w:bookmarkStart w:id="10" w:name="_Toc450331884"/>
      <w:r>
        <w:t>3.0. Sprzęt</w:t>
      </w:r>
      <w:bookmarkEnd w:id="10"/>
    </w:p>
    <w:p w:rsidR="00C72928" w:rsidRDefault="00C72928" w:rsidP="00C72928">
      <w:pPr>
        <w:rPr>
          <w:b/>
          <w:sz w:val="28"/>
        </w:rPr>
      </w:pPr>
    </w:p>
    <w:p w:rsidR="00C72928" w:rsidRDefault="00C72928" w:rsidP="00C72928">
      <w:r>
        <w:tab/>
        <w:t>Sprzęt używany do wykonywania instalacji nie powinien mieć niekorzystnego wpływu na jakość wykonywanych robót i środowisko wykonywanych robót. Sprzęt powinien być używany zgodnie z ofertą Wykonawcy i odpowiadać pod względem typów i ilości gwarantującej przeprowadzenie robót dobrej jakości w ustalonym terminie. Ma być stale utrzymywany</w:t>
      </w:r>
      <w:r>
        <w:br/>
        <w:t>w dobrym stanie technicznym i gotowości do pracy. Musi on odpowiadać wymaganiom ochrony środowiska i przepisom szczegółowym dotyczącym jego użytkowania.</w:t>
      </w:r>
    </w:p>
    <w:p w:rsidR="00C72928" w:rsidRDefault="00C72928" w:rsidP="00C72928"/>
    <w:p w:rsidR="00C72928" w:rsidRDefault="00C72928" w:rsidP="002C43C7">
      <w:pPr>
        <w:pStyle w:val="Nagwek1"/>
      </w:pPr>
      <w:bookmarkStart w:id="11" w:name="_Toc450331885"/>
      <w:r>
        <w:t>4.0. Transport</w:t>
      </w:r>
      <w:bookmarkEnd w:id="11"/>
    </w:p>
    <w:p w:rsidR="00C72928" w:rsidRDefault="00C72928" w:rsidP="00C72928"/>
    <w:p w:rsidR="00C72928" w:rsidRDefault="00C72928" w:rsidP="00C72928">
      <w:r>
        <w:tab/>
        <w:t>Wykonawca zobowiązany jest do stosowania takich środków transportu, które pozwolą uniknąć uszkodzeń i odkształceń przewożonych materiałów i nie wpłyną niekorzystnie</w:t>
      </w:r>
      <w:r>
        <w:br/>
        <w:t>na jakość wykonywanych robót i właściwości przewożonych materiałów. Ilość używanych środków transportu musi zapewniać prowadzenie robót zgodnie z zasadami określonymi</w:t>
      </w:r>
      <w:r>
        <w:br/>
        <w:t>w Dokumentacji Projektowej, Specyfikacji Technicznej i wskazaniach Inspektora w terminie przewidzianym umową.</w:t>
      </w:r>
    </w:p>
    <w:p w:rsidR="00C72928" w:rsidRDefault="00C72928" w:rsidP="00C72928">
      <w:r>
        <w:tab/>
        <w:t>Wykonawca będzie usuwać na swój koszt wszelkie zanieczyszczenia spowodowane</w:t>
      </w:r>
      <w:r>
        <w:br/>
        <w:t>w wyniku ruchu jego pojazdów na drogach publicznych oraz w rejonie dojazdu do terenu budowy.</w:t>
      </w:r>
    </w:p>
    <w:p w:rsidR="00C72928" w:rsidRDefault="00C72928" w:rsidP="00C72928"/>
    <w:p w:rsidR="00C72928" w:rsidRDefault="00C72928" w:rsidP="002C43C7">
      <w:pPr>
        <w:pStyle w:val="Nagwek2"/>
      </w:pPr>
      <w:bookmarkStart w:id="12" w:name="_Toc450331886"/>
      <w:r>
        <w:t>4.</w:t>
      </w:r>
      <w:r w:rsidR="002C43C7">
        <w:t>1</w:t>
      </w:r>
      <w:r>
        <w:t>. Rury stalowe</w:t>
      </w:r>
      <w:bookmarkEnd w:id="12"/>
    </w:p>
    <w:p w:rsidR="00C72928" w:rsidRDefault="00C72928" w:rsidP="00C72928"/>
    <w:p w:rsidR="00C72928" w:rsidRDefault="00C72928" w:rsidP="00C72928">
      <w:r>
        <w:tab/>
        <w:t xml:space="preserve">Rury można przewozić w położeniu poziomym. Powinny być ładowane obok siebie na całej powierzchni i zabezpieczone przed przesuwaniem się przez </w:t>
      </w:r>
      <w:proofErr w:type="spellStart"/>
      <w:r>
        <w:t>podklinowanie</w:t>
      </w:r>
      <w:proofErr w:type="spellEnd"/>
      <w:r>
        <w:t>.</w:t>
      </w:r>
    </w:p>
    <w:p w:rsidR="00C72928" w:rsidRDefault="00C72928" w:rsidP="00C72928"/>
    <w:p w:rsidR="00C72928" w:rsidRDefault="00C72928" w:rsidP="002C43C7">
      <w:pPr>
        <w:pStyle w:val="Nagwek2"/>
      </w:pPr>
      <w:bookmarkStart w:id="13" w:name="_Toc450331887"/>
      <w:r>
        <w:lastRenderedPageBreak/>
        <w:t>4.</w:t>
      </w:r>
      <w:r w:rsidR="002C43C7">
        <w:t>2</w:t>
      </w:r>
      <w:r>
        <w:t>. Armatura i urządzenia</w:t>
      </w:r>
      <w:bookmarkEnd w:id="13"/>
    </w:p>
    <w:p w:rsidR="00C72928" w:rsidRDefault="00C72928" w:rsidP="00C72928">
      <w:pPr>
        <w:rPr>
          <w:b/>
        </w:rPr>
      </w:pPr>
    </w:p>
    <w:p w:rsidR="00C72928" w:rsidRDefault="00C72928" w:rsidP="00C72928">
      <w:r>
        <w:tab/>
        <w:t>Transport powinien odbywać się krytymi środkami transportu. Armatura transportowana luzem powinna być zabezpieczona przed przemieszczaniem i uszkodzeniami mechanicznymi.</w:t>
      </w:r>
    </w:p>
    <w:p w:rsidR="00C72928" w:rsidRDefault="00C72928" w:rsidP="00C72928"/>
    <w:p w:rsidR="00C72928" w:rsidRDefault="00C72928" w:rsidP="002C43C7">
      <w:pPr>
        <w:pStyle w:val="Nagwek1"/>
      </w:pPr>
      <w:bookmarkStart w:id="14" w:name="_Toc450331888"/>
      <w:r>
        <w:t>5. 0. Wykonanie robót</w:t>
      </w:r>
      <w:bookmarkEnd w:id="14"/>
    </w:p>
    <w:p w:rsidR="00C72928" w:rsidRDefault="00C72928" w:rsidP="00C72928"/>
    <w:p w:rsidR="00C72928" w:rsidRDefault="00C72928" w:rsidP="00C72928">
      <w:r>
        <w:tab/>
        <w:t>Prace związane z wykonaniem i odbiorem instalacji objętych projektem należy realizować zgodnie z:</w:t>
      </w:r>
    </w:p>
    <w:p w:rsidR="00C72928" w:rsidRDefault="00C72928" w:rsidP="00C72928">
      <w:pPr>
        <w:numPr>
          <w:ilvl w:val="0"/>
          <w:numId w:val="7"/>
        </w:numPr>
        <w:suppressAutoHyphens/>
        <w:spacing w:after="0" w:line="240" w:lineRule="auto"/>
        <w:jc w:val="both"/>
      </w:pPr>
      <w:r>
        <w:t>Warunkami Technicznymi Wykonania i Odbioru robót Budowlano-Montażowych tom II,</w:t>
      </w:r>
    </w:p>
    <w:p w:rsidR="00C72928" w:rsidRDefault="00C72928" w:rsidP="00C72928">
      <w:pPr>
        <w:numPr>
          <w:ilvl w:val="0"/>
          <w:numId w:val="7"/>
        </w:numPr>
        <w:suppressAutoHyphens/>
        <w:spacing w:after="0" w:line="240" w:lineRule="auto"/>
        <w:jc w:val="both"/>
      </w:pPr>
      <w:r>
        <w:t>Wymagania techniczne zabezpieczenie wody przed wtórnym zanieczyszczeniem,</w:t>
      </w:r>
    </w:p>
    <w:p w:rsidR="00C72928" w:rsidRDefault="00C72928" w:rsidP="00C72928">
      <w:pPr>
        <w:numPr>
          <w:ilvl w:val="0"/>
          <w:numId w:val="7"/>
        </w:numPr>
        <w:suppressAutoHyphens/>
        <w:spacing w:after="0" w:line="240" w:lineRule="auto"/>
        <w:jc w:val="both"/>
      </w:pPr>
      <w:r>
        <w:t>Warunki Techniczne Wykonania i Odbioru Instalacji centralnego Ogrzewania.</w:t>
      </w:r>
    </w:p>
    <w:p w:rsidR="00C72928" w:rsidRDefault="00C72928" w:rsidP="00C72928"/>
    <w:p w:rsidR="00C72928" w:rsidRDefault="00C72928" w:rsidP="00C72928">
      <w:r>
        <w:tab/>
        <w:t>Wykonawca jest odpowiedzialny za prowadzenie robót zgodnie z umową oraz za jakość zastosowanych materiałów i wykonywanych robót, za ich zgodność z Dokumentacją Projektową, Specyfikacją Techniczną, wymaganiami oraz poleceniami Inspektora.</w:t>
      </w:r>
    </w:p>
    <w:p w:rsidR="00C72928" w:rsidRDefault="00C72928" w:rsidP="00C72928">
      <w:r>
        <w:tab/>
        <w:t>Prowadzone roboty powinny odbywać się zgodnie i w warunkach określonych przez polskie prawo budowlane, prawo pracy, przepisy higieniczno-sanitarne, przepisy BHP i ppoż.,</w:t>
      </w:r>
      <w:r>
        <w:br/>
        <w:t>a także stosowane Polskie Normy i Normy Branżowe.</w:t>
      </w:r>
    </w:p>
    <w:p w:rsidR="00C72928" w:rsidRDefault="00C72928" w:rsidP="00C72928"/>
    <w:p w:rsidR="00C72928" w:rsidRDefault="00C72928" w:rsidP="002C43C7">
      <w:pPr>
        <w:pStyle w:val="Nagwek1"/>
      </w:pPr>
      <w:bookmarkStart w:id="15" w:name="_Toc450331889"/>
      <w:r>
        <w:t>6.0. Obmiar robót</w:t>
      </w:r>
      <w:bookmarkEnd w:id="15"/>
    </w:p>
    <w:p w:rsidR="00C72928" w:rsidRDefault="00C72928" w:rsidP="00C72928"/>
    <w:p w:rsidR="00C72928" w:rsidRDefault="00C72928" w:rsidP="00C72928">
      <w:r>
        <w:tab/>
        <w:t>Obmiaru należy dokonywać w jednostkach zgodnych z przedmiarem robót, dopuszczonymi do stosowania i atestowanymi w Polsce urządzeniami pomiarowymi wg stanu rzeczywistego na budowie, metodami zalecanymi w Polskich Normach odpowiednich dla danego rodzaju robót.</w:t>
      </w:r>
    </w:p>
    <w:p w:rsidR="00C72928" w:rsidRDefault="00C72928" w:rsidP="00C72928"/>
    <w:p w:rsidR="00C72928" w:rsidRDefault="00C72928" w:rsidP="00C72928">
      <w:r>
        <w:tab/>
        <w:t>Wszystkie urządzenia i sprzęt pomiarowy, stosowane w czasie obmiaru robót będą zaakceptowane przez Inspektora. Urządzenia i sprzęt pomiarowy zostaną dostarczone przez Wykonawcę. Jeżeli urządzenie lub sprzęt używany do pomiarów wymagają badań atestujących, to Wykonawca będzie zobowiązany posiadać ważne świadectwa legalizacji.</w:t>
      </w:r>
    </w:p>
    <w:p w:rsidR="00C72928" w:rsidRDefault="00C72928" w:rsidP="00C72928"/>
    <w:p w:rsidR="00C72928" w:rsidRDefault="00C72928" w:rsidP="00C72928">
      <w:r>
        <w:tab/>
        <w:t>Obmiary będą przeprowadzane przed częściowym lub ostatecznym odbiorem robót. Obmiar robót zanikających przeprowadza się w czasie ich wykonywania, a robót podlegających zakryciu przeprowadza się przed ich zakryciem.</w:t>
      </w:r>
    </w:p>
    <w:p w:rsidR="00C72928" w:rsidRDefault="00C72928" w:rsidP="00C72928">
      <w:r>
        <w:lastRenderedPageBreak/>
        <w:t>Roboty pomiarowe do obmiaru oraz nieodzowne obliczenia będą wykonywane w sposób zrozumiały i jednoznaczny. Wymiary skomplikowanych powierzchni lub objętości będą uzupełnione odpowiednimi szkicami umieszczonymi w Księdze Obmiarów.</w:t>
      </w:r>
    </w:p>
    <w:p w:rsidR="00C72928" w:rsidRDefault="00C72928" w:rsidP="00C72928"/>
    <w:p w:rsidR="00C72928" w:rsidRDefault="00C72928" w:rsidP="00C72928">
      <w:r>
        <w:tab/>
        <w:t>Jednostkami obmiarowymi dla instalacji sanitarnych objętych projektem są:</w:t>
      </w:r>
    </w:p>
    <w:p w:rsidR="00C72928" w:rsidRDefault="00C72928" w:rsidP="00C72928">
      <w:r>
        <w:t>m – dla instalacji rurowych,</w:t>
      </w:r>
    </w:p>
    <w:p w:rsidR="00C72928" w:rsidRDefault="00C72928" w:rsidP="00C72928">
      <w:r>
        <w:t>sztuka, komplet – dla armatury, urządzeń i wyposażenia.</w:t>
      </w:r>
    </w:p>
    <w:p w:rsidR="00C72928" w:rsidRDefault="00C72928" w:rsidP="00C72928">
      <w:pPr>
        <w:rPr>
          <w:b/>
          <w:bCs/>
        </w:rPr>
      </w:pPr>
      <w:r>
        <w:tab/>
      </w:r>
    </w:p>
    <w:p w:rsidR="00C72928" w:rsidRDefault="00C72928" w:rsidP="002C43C7">
      <w:pPr>
        <w:pStyle w:val="Nagwek1"/>
      </w:pPr>
      <w:bookmarkStart w:id="16" w:name="_Toc450331890"/>
      <w:r>
        <w:t>7.0. Odbiór robót</w:t>
      </w:r>
      <w:bookmarkEnd w:id="16"/>
    </w:p>
    <w:p w:rsidR="00C72928" w:rsidRDefault="00C72928" w:rsidP="00C72928"/>
    <w:p w:rsidR="00C72928" w:rsidRDefault="00C72928" w:rsidP="00C72928">
      <w:r>
        <w:tab/>
        <w:t>Roboty budowlane podlegają następującym etapom odbioru:</w:t>
      </w:r>
    </w:p>
    <w:p w:rsidR="00C72928" w:rsidRDefault="00C72928" w:rsidP="00C72928"/>
    <w:p w:rsidR="00C72928" w:rsidRDefault="00C72928" w:rsidP="00C72928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 xml:space="preserve">odbiór robót zanikających i ulegających zakryciu – polega na finalnej ocenie ilości </w:t>
      </w:r>
      <w:r>
        <w:br/>
        <w:t xml:space="preserve">i jakości wykonanych robót, które w dalszym procesie realizacji ulegają zakryciu. Powinien on być dokonany w czasie umożliwiającym wykonanie ewentualnych korekt i poprawek bez hamowania postępu robót. Gotowość danej części robót </w:t>
      </w:r>
      <w:r>
        <w:br/>
        <w:t>do odbioru zgłasza Wykonawca wpisem do Dziennika Budowy i jednocześnie powiadamia Inspektora, który dokonuje odbioru;</w:t>
      </w:r>
    </w:p>
    <w:p w:rsidR="00C72928" w:rsidRDefault="00C72928" w:rsidP="00C72928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>odbiór częściowy – polega na ocenie ilości i jakości wykonania części robót;</w:t>
      </w:r>
    </w:p>
    <w:p w:rsidR="00C72928" w:rsidRDefault="00C72928" w:rsidP="00C72928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 xml:space="preserve">odbiór ostateczny – polega na finalnej ocenie rzeczywistego wykonania robót </w:t>
      </w:r>
      <w:r>
        <w:br/>
        <w:t>w odniesieniu do ilości, jakości i wartości. Całkowite zakończenie robót oraz gotowość do odbioru ostatecznego będzie stwierdzone przez Wykonawcę wpisem</w:t>
      </w:r>
      <w:r>
        <w:br/>
        <w:t>do Dziennika Budowy z bezzwłocznym powiadomieniem Inspektora. Odbioru ostatecznego robót dokona komisja wyznaczona przez Zamawiającego w obecności Inspektora i Wykonawcy. Komisja odbierająca roboty dokona ich oceny jakościowej na podstawie przedłożonych dokumentów, wyników badań i pomiarów, oceny wizualnej oraz zgodności wykonania robót z Dokumentacją Projektową i ST. W toku odbioru ostatecznego robót komisja zapozna się z realizacją ustaleń przyjętych</w:t>
      </w:r>
      <w:r>
        <w:br/>
        <w:t>w trakcie odbioru robót zanikających i ulegających zakryciu, zwłaszcza w zakresie wykonania robót uzupełniających i poprawkowych. W przypadku nie wykonania</w:t>
      </w:r>
      <w:r>
        <w:br/>
        <w:t>w/w robót komisja przerwie swoje czynności i ustali nowy termin odbioru ostatecznego.</w:t>
      </w:r>
      <w:r>
        <w:br/>
        <w:t>W przypadku stwierdzenia przez komisję, że jakość wykonanych robót</w:t>
      </w:r>
      <w:r>
        <w:br/>
        <w:t>w poszczególnych asortymentach nieznacznie odbiega od wymaganej Dokumentacją Projektową i ST z uwzględnieniem tolerancji nie ma większego wpływu na cechy eksploatacyjne obiektu oraz bezpieczeństwo ruchu, komisja dokona potrąceń, oceniając pomniejszona wartość wykonanych robót w stosunku do wymagań przyjętych</w:t>
      </w:r>
      <w:r>
        <w:br/>
        <w:t>w Dokumentach Umownych;</w:t>
      </w:r>
    </w:p>
    <w:p w:rsidR="00C72928" w:rsidRDefault="00C72928" w:rsidP="00C72928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>odbiór gwarancyjny i pogwarancyjny – polega na ocenie wykonanych robót związanych z usunięciem wad stwierdzonych przy odbiorze ostatecznym i zaistniałych w okresie gwarancyjnym.</w:t>
      </w:r>
    </w:p>
    <w:p w:rsidR="00C72928" w:rsidRDefault="00C72928" w:rsidP="00C72928">
      <w:pPr>
        <w:ind w:left="420"/>
      </w:pPr>
    </w:p>
    <w:p w:rsidR="00C72928" w:rsidRDefault="00C72928" w:rsidP="00C72928">
      <w:r>
        <w:lastRenderedPageBreak/>
        <w:t>Przy odbiorze powinny być dostarczone następujące dokumenty:</w:t>
      </w:r>
    </w:p>
    <w:p w:rsidR="00C72928" w:rsidRDefault="00C72928" w:rsidP="00C72928">
      <w:pPr>
        <w:numPr>
          <w:ilvl w:val="0"/>
          <w:numId w:val="14"/>
        </w:numPr>
        <w:suppressAutoHyphens/>
        <w:spacing w:after="0" w:line="240" w:lineRule="auto"/>
        <w:jc w:val="both"/>
      </w:pPr>
      <w:r>
        <w:t>dokumentacja projektowa z naniesionymi na niej zmianami i uzupełnieniami dokonanymi w trakcie wykonywania robót,</w:t>
      </w:r>
    </w:p>
    <w:p w:rsidR="00C72928" w:rsidRDefault="00C72928" w:rsidP="00C72928">
      <w:pPr>
        <w:numPr>
          <w:ilvl w:val="0"/>
          <w:numId w:val="14"/>
        </w:numPr>
        <w:suppressAutoHyphens/>
        <w:spacing w:after="0" w:line="240" w:lineRule="auto"/>
        <w:jc w:val="both"/>
      </w:pPr>
      <w:r>
        <w:t>Specyfikacje Techniczne (podstawowe z Umowy i ewentualne uzupełniające</w:t>
      </w:r>
      <w:r>
        <w:br/>
        <w:t>lub zamienne),</w:t>
      </w:r>
    </w:p>
    <w:p w:rsidR="00C72928" w:rsidRDefault="00C72928" w:rsidP="00C72928">
      <w:pPr>
        <w:numPr>
          <w:ilvl w:val="0"/>
          <w:numId w:val="14"/>
        </w:numPr>
        <w:suppressAutoHyphens/>
        <w:spacing w:after="0" w:line="240" w:lineRule="auto"/>
        <w:jc w:val="both"/>
      </w:pPr>
      <w:r>
        <w:t>Dokumenty dotyczące jakości wbudowanych materiałów, zainstalowanego wyposażenia,</w:t>
      </w:r>
    </w:p>
    <w:p w:rsidR="00C72928" w:rsidRDefault="00C72928" w:rsidP="00C72928">
      <w:pPr>
        <w:numPr>
          <w:ilvl w:val="0"/>
          <w:numId w:val="14"/>
        </w:numPr>
        <w:suppressAutoHyphens/>
        <w:spacing w:after="0" w:line="240" w:lineRule="auto"/>
        <w:jc w:val="both"/>
      </w:pPr>
      <w:r>
        <w:t>Dziennik Budowy i Księga Obmiarów – jeśli zaistniała potrzeba ich sporządzenia,</w:t>
      </w:r>
    </w:p>
    <w:p w:rsidR="00C72928" w:rsidRDefault="00C72928" w:rsidP="00C72928">
      <w:pPr>
        <w:numPr>
          <w:ilvl w:val="0"/>
          <w:numId w:val="14"/>
        </w:numPr>
        <w:suppressAutoHyphens/>
        <w:spacing w:after="0" w:line="240" w:lineRule="auto"/>
        <w:jc w:val="both"/>
      </w:pPr>
      <w:r>
        <w:t>Protokół wszystkich prób, uruchomień i badań, wyniki pomiarów kontrolnych,</w:t>
      </w:r>
    </w:p>
    <w:p w:rsidR="00C72928" w:rsidRDefault="00C72928" w:rsidP="00C72928">
      <w:pPr>
        <w:numPr>
          <w:ilvl w:val="0"/>
          <w:numId w:val="14"/>
        </w:numPr>
        <w:suppressAutoHyphens/>
        <w:spacing w:after="0" w:line="240" w:lineRule="auto"/>
        <w:jc w:val="both"/>
      </w:pPr>
      <w:r>
        <w:t>Świadectwa jakości i certyfikaty wydane przez dostawców materiałów i urządzeń,</w:t>
      </w:r>
    </w:p>
    <w:p w:rsidR="00C72928" w:rsidRDefault="00C72928" w:rsidP="00C72928">
      <w:pPr>
        <w:numPr>
          <w:ilvl w:val="0"/>
          <w:numId w:val="14"/>
        </w:numPr>
        <w:suppressAutoHyphens/>
        <w:spacing w:after="0" w:line="240" w:lineRule="auto"/>
        <w:jc w:val="both"/>
      </w:pPr>
      <w:r>
        <w:t>Instrukcje obsługi instalacji i urządzeń,</w:t>
      </w:r>
    </w:p>
    <w:p w:rsidR="00C72928" w:rsidRDefault="00C72928" w:rsidP="00C72928">
      <w:pPr>
        <w:numPr>
          <w:ilvl w:val="0"/>
          <w:numId w:val="14"/>
        </w:numPr>
        <w:suppressAutoHyphens/>
        <w:spacing w:after="0" w:line="240" w:lineRule="auto"/>
        <w:jc w:val="both"/>
      </w:pPr>
      <w:r>
        <w:t>Oświadczenie Kierownika Robót o zgodności wykonania robót z dokumentacją</w:t>
      </w:r>
      <w:r>
        <w:br/>
        <w:t>i ustalonymi warunkami oraz przepisami oraz o doprowadzeniu do należytego stanu</w:t>
      </w:r>
      <w:r>
        <w:br/>
        <w:t xml:space="preserve">i porządku terenu budowy, </w:t>
      </w:r>
    </w:p>
    <w:p w:rsidR="00C72928" w:rsidRDefault="00C72928" w:rsidP="00C72928">
      <w:pPr>
        <w:numPr>
          <w:ilvl w:val="0"/>
          <w:numId w:val="14"/>
        </w:numPr>
        <w:suppressAutoHyphens/>
        <w:spacing w:after="0" w:line="240" w:lineRule="auto"/>
        <w:jc w:val="both"/>
      </w:pPr>
      <w:r>
        <w:t>Przy odbiorze końcowym należy sprawdzić zgodność wykonania z dokumentacją projektową, kosztorysem ofertowym, ustaleniami z Projektantem i Inspektorem, wiedzą techniczną i sztuką budowlaną oraz z Polskimi Normami.</w:t>
      </w:r>
    </w:p>
    <w:p w:rsidR="00C72928" w:rsidRDefault="00C72928" w:rsidP="00C72928"/>
    <w:p w:rsidR="00C72928" w:rsidRDefault="00C72928" w:rsidP="008F1D54">
      <w:pPr>
        <w:pStyle w:val="Nagwek1"/>
      </w:pPr>
      <w:bookmarkStart w:id="17" w:name="_Toc450331891"/>
      <w:r>
        <w:t>8.0. Rozliczenie robót</w:t>
      </w:r>
      <w:bookmarkEnd w:id="17"/>
    </w:p>
    <w:p w:rsidR="00C72928" w:rsidRDefault="00C72928" w:rsidP="00C72928"/>
    <w:p w:rsidR="00C72928" w:rsidRDefault="00C72928" w:rsidP="00C72928">
      <w:r>
        <w:tab/>
        <w:t>Według szczegółowych ustaleń określonych w umowie zawartej pomiędzy Inwestorem</w:t>
      </w:r>
      <w:r>
        <w:br/>
        <w:t>a Wykonawcą.</w:t>
      </w:r>
    </w:p>
    <w:p w:rsidR="00C72928" w:rsidRDefault="00C72928" w:rsidP="00C72928">
      <w:r>
        <w:tab/>
        <w:t>Dla pozycji wycenionych kosztorysowo podstawa płatności jest wartość podana przez Wykonawcę. Kwota pozycji kosztorysowej będzie uwzględniać wszystkie czynności, wymagania i badania składające się na jej wykonanie:</w:t>
      </w:r>
    </w:p>
    <w:p w:rsidR="00C72928" w:rsidRDefault="00C72928" w:rsidP="00C7292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t>robocizna wraz z jej kosztami</w:t>
      </w:r>
    </w:p>
    <w:p w:rsidR="00C72928" w:rsidRDefault="00C72928" w:rsidP="00C7292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t>wartość zużytych materiałów wraz z kosztami zakupu, magazynowania i transportu</w:t>
      </w:r>
    </w:p>
    <w:p w:rsidR="00C72928" w:rsidRDefault="00C72928" w:rsidP="00C7292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t>wartość pracy sprzętu wraz z kosztami</w:t>
      </w:r>
    </w:p>
    <w:p w:rsidR="00C72928" w:rsidRDefault="00C72928" w:rsidP="00C72928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t>koszty pośrednie i zysk</w:t>
      </w:r>
    </w:p>
    <w:p w:rsidR="00C72928" w:rsidRDefault="00C72928" w:rsidP="00C72928"/>
    <w:p w:rsidR="00C72928" w:rsidRDefault="00C72928" w:rsidP="00C72928">
      <w:r>
        <w:rPr>
          <w:b/>
          <w:bCs/>
        </w:rPr>
        <w:t>UWAGI KOŃCOWE</w:t>
      </w:r>
    </w:p>
    <w:p w:rsidR="00C72928" w:rsidRDefault="00C72928" w:rsidP="00C72928"/>
    <w:p w:rsidR="00C72928" w:rsidRDefault="00C72928" w:rsidP="00C72928">
      <w:r>
        <w:tab/>
        <w:t>Niniejsza specyfikacja nie stanowi podstawy do sporządzenia oferty na wykonanie projektowanych instalacji sanitarnych.</w:t>
      </w:r>
    </w:p>
    <w:p w:rsidR="00C72928" w:rsidRDefault="00C72928" w:rsidP="00C72928"/>
    <w:p w:rsidR="00C72928" w:rsidRDefault="00C72928" w:rsidP="00C72928">
      <w:r>
        <w:tab/>
        <w:t>W celu sporządzenia oferty potencjalny Wykonawca musi zapoznać się z projektem instalacji sanitarnych oraz z przedmiarem robót</w:t>
      </w:r>
      <w:r w:rsidR="008F1D54">
        <w:t>, oraz dokonać wizji lokalnej</w:t>
      </w:r>
      <w:r>
        <w:t xml:space="preserve">. </w:t>
      </w:r>
    </w:p>
    <w:p w:rsidR="00C72928" w:rsidRDefault="00C72928" w:rsidP="00C72928"/>
    <w:p w:rsidR="00C72928" w:rsidRDefault="00C72928" w:rsidP="008F1D54">
      <w:pPr>
        <w:pStyle w:val="Nagwek1"/>
      </w:pPr>
      <w:bookmarkStart w:id="18" w:name="_Toc450331892"/>
      <w:r>
        <w:lastRenderedPageBreak/>
        <w:t>9.0. Przepisy związane</w:t>
      </w:r>
      <w:bookmarkEnd w:id="18"/>
    </w:p>
    <w:p w:rsidR="00C72928" w:rsidRDefault="00C72928" w:rsidP="00C72928"/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Warunki techniczne Wykonania i Odbioru Robót Budowlano – Montażowych tom II.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Wymagania techniczne COBRI INSTAL zabezpieczenie wody przed wtórnym zanieczyszczeniem.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Warunki Techniczne Wykonania i Odbioru Instalacji centralnego Ogrzewania COBRI INSTAL.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Wytyczne Projektowania i Stosowania Instalacji z Rur Miedzianych COBRI INSTAL.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 xml:space="preserve">PN-80/C-89205 Rury kanalizacyjne z </w:t>
      </w:r>
      <w:proofErr w:type="spellStart"/>
      <w:r>
        <w:t>nieplastyfikowanego</w:t>
      </w:r>
      <w:proofErr w:type="spellEnd"/>
      <w:r>
        <w:t xml:space="preserve"> polichlorku winylu.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 xml:space="preserve">PN-81/C-89203 Kształtki kanalizacyjne z </w:t>
      </w:r>
      <w:proofErr w:type="spellStart"/>
      <w:r>
        <w:t>nieplastyfikowanego</w:t>
      </w:r>
      <w:proofErr w:type="spellEnd"/>
      <w:r>
        <w:t xml:space="preserve"> polichlorku winylu.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 xml:space="preserve">PN-88/C-82206 Rury wywiewne kanalizacyjne z </w:t>
      </w:r>
      <w:proofErr w:type="spellStart"/>
      <w:r>
        <w:t>nieplastyfikowanego</w:t>
      </w:r>
      <w:proofErr w:type="spellEnd"/>
      <w:r>
        <w:t xml:space="preserve"> polichlorku winylu.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PN-92/B-10735 Kanalizacja. Przewody kanalizacyjne. Wymagania i badania przy odbiorze.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PN-81/B-10700/00 Instalacje wewnętrzne wodociągowe i kanalizacyjne. Wymagania</w:t>
      </w:r>
      <w:r>
        <w:br/>
        <w:t>i badania przy odbiorze.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PN-89/H-02650 Armatura i rurociągi. Ciśnienie i temperatura.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PN-83/H-02651 Armatura i rurociągi. Średnice nominalne.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PN-93/B-02420 Ogrzewnictwo. Odpowietrzenie instalacji ogrzewań wodnych.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PN-86/B-02421 Ogrzewnictwo i ciepłownictwo. Izolacje cieplne rurociągów, armatury</w:t>
      </w:r>
      <w:r>
        <w:br/>
        <w:t>i urządzeń. Wymagania i badania.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PN-94/B-03406 Ogrzewnictwo. Obliczanie zapotrzebowania na ciepło pomieszczeń</w:t>
      </w:r>
      <w:r>
        <w:br/>
        <w:t>o kubaturze do 600 m</w:t>
      </w:r>
      <w:r>
        <w:rPr>
          <w:vertAlign w:val="superscript"/>
        </w:rPr>
        <w:t>3</w:t>
      </w:r>
      <w:r>
        <w:t>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PN-EN/1886:2001Wentylacja budynków. Centrale wentylacyjne i klimatyzacyjne.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PN-EN1506:2001 Wentylacja budynków. Przewody proste i kształtki wentylacyjne.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PN-B-76003:1996 Wentylacja i klimatyzacja. Filtry powietrza.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PN-73/B-03431 Wentylacja mechaniczna w budownictwie. Wymagania.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PN-78/B-10440 Wentylacja mechaniczna. Urządzenia wentylacyjne.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PN-B-76001:1996 Wentylacja. Przewody wentylacyjne. Szczelność.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PN-ISO 13351:1999 Wentylatory przemysłowe. Wymiary.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PN-83/B-03430 Wentylacja w budynkach mieszkalnych, zamieszkania zbiorowego</w:t>
      </w:r>
      <w:r>
        <w:br/>
        <w:t>i użyteczności publicznej. Wymagania.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PN-90/E-08212.01 Elektryczne przyrządy powszechnego użytku. Wentylatory. Bezpieczeństwo użytkowania. Wymagania i badania.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PN-B-03410:1999 wentylacja. Przewody wentylacyjne. Wymiary przekroju poprzecznego.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PN-B03434:1999 Wentylacja. Przewody wentylacyjne.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PN-91/B-02020 Ochrona cieplna budynków. Wymagania i obliczenia.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PN-83/B-02402 Temperatury ogrzewanych pomieszczeń w budynkach.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PN-83/B-02403 Temperatury obliczeniowe zewnętrzne.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Oraz inne obowiązujące PN (EN-PN) lub odpowiednie normy krajów UE.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DZ.U.03.207.2016 ustawa Prawo Budowlane z 07.07.1994r. z późniejszymi zmianami</w:t>
      </w:r>
      <w:r>
        <w:br/>
        <w:t>i powiązane rozporządzenia.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Dz.U.02.166.1360 ustawa O systemie oceny zgodności z 30.08.2002r. i powiązane rozporządzenia.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Dz.U.04.92.881 ustawa O wyrobach budowlanych z 16.04.2004r. z późniejszymi zmianami</w:t>
      </w:r>
      <w:r>
        <w:br/>
        <w:t>i powiązane rozporządzenia.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Dz.U.02.169.1386 ustawa O normalizacji z 12.09.2002r. z późniejszymi zmianami</w:t>
      </w:r>
      <w:r>
        <w:br/>
        <w:t>i powiązane rozporządzenia.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Dz.U.03.169.1650 rozporządzenie Ministra Pracy i Opieki Socjalnej z 26.09.1997r.</w:t>
      </w:r>
      <w:r>
        <w:br/>
        <w:t>w sprawie ogólnych przepisów bezpieczeństwa i higieny pracy.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Dz.U.03.47.401 rozporządzenie Ministra Infrastruktury w sprawie bezpieczeństwa i higieny pracy podczas wykonywania robót budowlanych z 06.02.2003r.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Dz.U.96.62.285 rozporządzenie Ministra Pracy i Opieki Socjalnej w sprawie szczegółowych zasad szkolenia w dziedzinie BHP z 28.05.1996r.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lastRenderedPageBreak/>
        <w:t>Dz.U.01.118.1263 rozporządzenie Ministra Gospodarki z 20.09.2001r. w sprawie BHP podczas eksploatacji maszyn i urządzeń i innych urządzeń technicznych do robót ziemnych, budowlanych i drogowych.</w:t>
      </w:r>
    </w:p>
    <w:p w:rsidR="00C72928" w:rsidRDefault="00C72928" w:rsidP="00C72928">
      <w:pPr>
        <w:numPr>
          <w:ilvl w:val="0"/>
          <w:numId w:val="15"/>
        </w:numPr>
        <w:suppressAutoHyphens/>
        <w:spacing w:after="0" w:line="240" w:lineRule="auto"/>
        <w:jc w:val="both"/>
      </w:pPr>
      <w:r>
        <w:t>Dz.u.02.147.1229 ustawa o ochronie przeciwpożarowej z 24.08.1991r. z późniejszymi zmianami i powiązane rozporządzenia.</w:t>
      </w:r>
    </w:p>
    <w:p w:rsidR="004B23E6" w:rsidRPr="004B23E6" w:rsidRDefault="004B23E6" w:rsidP="00C72928">
      <w:pPr>
        <w:pStyle w:val="Nagwek2"/>
        <w:rPr>
          <w:rFonts w:ascii="Times New Roman" w:hAnsi="Times New Roman" w:cs="Times New Roman"/>
          <w:color w:val="auto"/>
        </w:rPr>
      </w:pPr>
    </w:p>
    <w:sectPr w:rsidR="004B23E6" w:rsidRPr="004B23E6" w:rsidSect="0027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2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egoe UI" w:hAnsi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−"/>
      <w:lvlJc w:val="left"/>
      <w:pPr>
        <w:tabs>
          <w:tab w:val="num" w:pos="930"/>
        </w:tabs>
        <w:ind w:left="930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290"/>
        </w:tabs>
        <w:ind w:left="129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50"/>
        </w:tabs>
        <w:ind w:left="165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70"/>
        </w:tabs>
        <w:ind w:left="237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30"/>
        </w:tabs>
        <w:ind w:left="273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50"/>
        </w:tabs>
        <w:ind w:left="345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10"/>
        </w:tabs>
        <w:ind w:left="3810" w:hanging="360"/>
      </w:pPr>
      <w:rPr>
        <w:rFonts w:ascii="OpenSymbol" w:hAnsi="OpenSymbol" w:cs="OpenSymbol"/>
      </w:rPr>
    </w:lvl>
  </w:abstractNum>
  <w:abstractNum w:abstractNumId="13">
    <w:nsid w:val="0000000F"/>
    <w:multiLevelType w:val="multilevel"/>
    <w:tmpl w:val="0000000F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8577C5C"/>
    <w:multiLevelType w:val="hybridMultilevel"/>
    <w:tmpl w:val="38BAB8F6"/>
    <w:lvl w:ilvl="0" w:tplc="672C83F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425"/>
  <w:characterSpacingControl w:val="doNotCompress"/>
  <w:compat/>
  <w:rsids>
    <w:rsidRoot w:val="004B23E6"/>
    <w:rsid w:val="00094FF2"/>
    <w:rsid w:val="000D25B4"/>
    <w:rsid w:val="001264A7"/>
    <w:rsid w:val="0015324D"/>
    <w:rsid w:val="00167151"/>
    <w:rsid w:val="00273958"/>
    <w:rsid w:val="002C43C7"/>
    <w:rsid w:val="002C6AB0"/>
    <w:rsid w:val="002E399E"/>
    <w:rsid w:val="002E48AF"/>
    <w:rsid w:val="002E6E99"/>
    <w:rsid w:val="002F64D7"/>
    <w:rsid w:val="003125F0"/>
    <w:rsid w:val="003555F3"/>
    <w:rsid w:val="00356A95"/>
    <w:rsid w:val="003956A5"/>
    <w:rsid w:val="003A24B5"/>
    <w:rsid w:val="003F708D"/>
    <w:rsid w:val="00401E61"/>
    <w:rsid w:val="0047676B"/>
    <w:rsid w:val="004B23E6"/>
    <w:rsid w:val="004B58AA"/>
    <w:rsid w:val="004C077A"/>
    <w:rsid w:val="00580366"/>
    <w:rsid w:val="006425D8"/>
    <w:rsid w:val="006B1AF4"/>
    <w:rsid w:val="006C10C4"/>
    <w:rsid w:val="007104D5"/>
    <w:rsid w:val="00736DF5"/>
    <w:rsid w:val="007558E7"/>
    <w:rsid w:val="00756F13"/>
    <w:rsid w:val="007E5F98"/>
    <w:rsid w:val="00856901"/>
    <w:rsid w:val="00860C3D"/>
    <w:rsid w:val="008907DE"/>
    <w:rsid w:val="008962CD"/>
    <w:rsid w:val="008F1D54"/>
    <w:rsid w:val="00930E68"/>
    <w:rsid w:val="00963BA5"/>
    <w:rsid w:val="00985CE9"/>
    <w:rsid w:val="009A14E1"/>
    <w:rsid w:val="009E491C"/>
    <w:rsid w:val="00A173BA"/>
    <w:rsid w:val="00A8525D"/>
    <w:rsid w:val="00B12DDE"/>
    <w:rsid w:val="00B25B22"/>
    <w:rsid w:val="00B46806"/>
    <w:rsid w:val="00B97A35"/>
    <w:rsid w:val="00BE243C"/>
    <w:rsid w:val="00C02733"/>
    <w:rsid w:val="00C723DE"/>
    <w:rsid w:val="00C72928"/>
    <w:rsid w:val="00C966E1"/>
    <w:rsid w:val="00CA08E2"/>
    <w:rsid w:val="00D142F6"/>
    <w:rsid w:val="00D47FEE"/>
    <w:rsid w:val="00D70FDE"/>
    <w:rsid w:val="00D92662"/>
    <w:rsid w:val="00DB46A6"/>
    <w:rsid w:val="00E13EF3"/>
    <w:rsid w:val="00E455F7"/>
    <w:rsid w:val="00E70133"/>
    <w:rsid w:val="00E82C03"/>
    <w:rsid w:val="00EB0C64"/>
    <w:rsid w:val="00ED6541"/>
    <w:rsid w:val="00F011A0"/>
    <w:rsid w:val="00F104A8"/>
    <w:rsid w:val="00F148A3"/>
    <w:rsid w:val="00F201EA"/>
    <w:rsid w:val="00F6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958"/>
  </w:style>
  <w:style w:type="paragraph" w:styleId="Nagwek1">
    <w:name w:val="heading 1"/>
    <w:basedOn w:val="Normalny"/>
    <w:next w:val="Normalny"/>
    <w:link w:val="Nagwek1Znak"/>
    <w:uiPriority w:val="9"/>
    <w:qFormat/>
    <w:rsid w:val="004B2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B23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71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24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B2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71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E24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F708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F708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F708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F708D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3F708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08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5803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80366"/>
    <w:pPr>
      <w:shd w:val="clear" w:color="auto" w:fill="FFFFFF"/>
      <w:spacing w:before="180" w:after="120" w:line="322" w:lineRule="exact"/>
      <w:ind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74680-58D9-4C17-B61E-6445F9E4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3026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PHU HYDROBUD</Company>
  <LinksUpToDate>false</LinksUpToDate>
  <CharactersWithSpaces>21140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Kuźmiński</dc:creator>
  <cp:lastModifiedBy>Admin</cp:lastModifiedBy>
  <cp:revision>6</cp:revision>
  <cp:lastPrinted>2016-05-06T19:02:00Z</cp:lastPrinted>
  <dcterms:created xsi:type="dcterms:W3CDTF">2016-02-02T13:11:00Z</dcterms:created>
  <dcterms:modified xsi:type="dcterms:W3CDTF">2016-05-06T19:02:00Z</dcterms:modified>
</cp:coreProperties>
</file>