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8BE" w:rsidRDefault="005438BE" w:rsidP="005438BE">
      <w:pPr>
        <w:jc w:val="center"/>
      </w:pPr>
      <w:r>
        <w:t>Protokół Nr  12.2016</w:t>
      </w:r>
    </w:p>
    <w:p w:rsidR="005438BE" w:rsidRDefault="005438BE" w:rsidP="005438BE">
      <w:pPr>
        <w:jc w:val="center"/>
      </w:pPr>
      <w:r>
        <w:t>ze wspólnego posiedzenia komisji działających przy Radzie Gminy</w:t>
      </w:r>
    </w:p>
    <w:p w:rsidR="005438BE" w:rsidRDefault="005438BE" w:rsidP="005438BE">
      <w:pPr>
        <w:jc w:val="center"/>
      </w:pPr>
      <w:r>
        <w:t>odbytego w dniu  10 sierpnia     2016 r.</w:t>
      </w:r>
    </w:p>
    <w:p w:rsidR="005438BE" w:rsidRDefault="005438BE" w:rsidP="005438BE">
      <w:r>
        <w:t>W posiedzeniu udział wzięli członkowie komisji:</w:t>
      </w:r>
    </w:p>
    <w:p w:rsidR="005438BE" w:rsidRDefault="005438BE" w:rsidP="005438BE">
      <w:pPr>
        <w:rPr>
          <w:b/>
        </w:rPr>
      </w:pPr>
      <w:r>
        <w:rPr>
          <w:b/>
        </w:rPr>
        <w:t>Komisja Gospodarki i Finansów  Gminy;</w:t>
      </w:r>
    </w:p>
    <w:p w:rsidR="005438BE" w:rsidRDefault="005438BE" w:rsidP="005438BE">
      <w:r>
        <w:t>1.Kordulski Wiesław</w:t>
      </w:r>
    </w:p>
    <w:p w:rsidR="005438BE" w:rsidRDefault="005438BE" w:rsidP="005438BE">
      <w:r>
        <w:t>2.Kulesza Piotr</w:t>
      </w:r>
    </w:p>
    <w:p w:rsidR="005438BE" w:rsidRDefault="005438BE" w:rsidP="005438BE">
      <w:r>
        <w:t>3.Jamiołkowski Emil</w:t>
      </w:r>
    </w:p>
    <w:p w:rsidR="005438BE" w:rsidRDefault="005438BE" w:rsidP="005438BE">
      <w:pPr>
        <w:rPr>
          <w:b/>
        </w:rPr>
      </w:pPr>
      <w:r w:rsidRPr="005438BE">
        <w:rPr>
          <w:b/>
        </w:rPr>
        <w:t>Ko</w:t>
      </w:r>
      <w:r>
        <w:rPr>
          <w:b/>
        </w:rPr>
        <w:t>misja Spraw Społecznych ;</w:t>
      </w:r>
    </w:p>
    <w:p w:rsidR="005438BE" w:rsidRDefault="005438BE" w:rsidP="005438BE">
      <w:r>
        <w:t>1.Grodzka Krystyna</w:t>
      </w:r>
    </w:p>
    <w:p w:rsidR="005438BE" w:rsidRDefault="005438BE" w:rsidP="005438BE">
      <w:r>
        <w:t>2.Kulesza Witold</w:t>
      </w:r>
    </w:p>
    <w:p w:rsidR="005438BE" w:rsidRDefault="005438BE" w:rsidP="005438BE">
      <w:r>
        <w:t xml:space="preserve">3.Łubnicki Grzegorz </w:t>
      </w:r>
    </w:p>
    <w:p w:rsidR="005438BE" w:rsidRDefault="005438BE" w:rsidP="005438BE">
      <w:r>
        <w:t>4. Kalinowski  Arkadiusz</w:t>
      </w:r>
    </w:p>
    <w:p w:rsidR="005438BE" w:rsidRDefault="005438BE" w:rsidP="005438BE">
      <w:pPr>
        <w:rPr>
          <w:b/>
        </w:rPr>
      </w:pPr>
      <w:r>
        <w:rPr>
          <w:b/>
        </w:rPr>
        <w:t xml:space="preserve"> Komisja Uchwałodawcza;</w:t>
      </w:r>
    </w:p>
    <w:p w:rsidR="005438BE" w:rsidRDefault="005438BE" w:rsidP="005438BE">
      <w:r>
        <w:t>1.Sokołowski Wojciech</w:t>
      </w:r>
    </w:p>
    <w:p w:rsidR="005438BE" w:rsidRDefault="005438BE" w:rsidP="005438BE">
      <w:r>
        <w:t>2. Grodzki Grzegorz</w:t>
      </w:r>
    </w:p>
    <w:p w:rsidR="005438BE" w:rsidRDefault="005438BE" w:rsidP="005438BE">
      <w:r>
        <w:t>3. Grodzka Krystyna</w:t>
      </w:r>
    </w:p>
    <w:p w:rsidR="005438BE" w:rsidRDefault="005438BE" w:rsidP="005438BE">
      <w:r>
        <w:t>4. Kalinowski Arkadiusz</w:t>
      </w:r>
    </w:p>
    <w:p w:rsidR="005438BE" w:rsidRDefault="005438BE" w:rsidP="005438BE">
      <w:pPr>
        <w:rPr>
          <w:b/>
        </w:rPr>
      </w:pPr>
      <w:r>
        <w:rPr>
          <w:b/>
        </w:rPr>
        <w:t>Komisja Rewizyjna;</w:t>
      </w:r>
    </w:p>
    <w:p w:rsidR="005438BE" w:rsidRDefault="005438BE" w:rsidP="005438BE">
      <w:r>
        <w:t>1. Gołębiewski Kazimierz</w:t>
      </w:r>
    </w:p>
    <w:p w:rsidR="005438BE" w:rsidRDefault="005438BE" w:rsidP="005438BE">
      <w:r>
        <w:t>2.Grodzki Grzegorz</w:t>
      </w:r>
    </w:p>
    <w:p w:rsidR="005438BE" w:rsidRDefault="005438BE" w:rsidP="005438BE">
      <w:r>
        <w:t>3.  Wiśniewski Stanisław</w:t>
      </w:r>
    </w:p>
    <w:p w:rsidR="005438BE" w:rsidRDefault="005438BE" w:rsidP="005438BE">
      <w:r>
        <w:t xml:space="preserve">4. </w:t>
      </w:r>
      <w:proofErr w:type="spellStart"/>
      <w:r>
        <w:t>Wnorowska</w:t>
      </w:r>
      <w:proofErr w:type="spellEnd"/>
      <w:r>
        <w:t xml:space="preserve"> Danuta</w:t>
      </w:r>
    </w:p>
    <w:p w:rsidR="005438BE" w:rsidRDefault="005438BE" w:rsidP="005438BE">
      <w:pPr>
        <w:rPr>
          <w:b/>
        </w:rPr>
      </w:pPr>
      <w:r>
        <w:rPr>
          <w:b/>
        </w:rPr>
        <w:t>Radni nieobecni;</w:t>
      </w:r>
    </w:p>
    <w:p w:rsidR="005438BE" w:rsidRDefault="005438BE" w:rsidP="005438BE">
      <w:pPr>
        <w:pStyle w:val="Akapitzlist"/>
        <w:numPr>
          <w:ilvl w:val="0"/>
          <w:numId w:val="1"/>
        </w:numPr>
      </w:pPr>
      <w:r>
        <w:t>Mariusz Choiński</w:t>
      </w:r>
    </w:p>
    <w:p w:rsidR="005438BE" w:rsidRDefault="005438BE" w:rsidP="005438BE">
      <w:pPr>
        <w:rPr>
          <w:b/>
        </w:rPr>
      </w:pPr>
      <w:r>
        <w:rPr>
          <w:b/>
        </w:rPr>
        <w:t xml:space="preserve"> Ponadto w komisji udział wzięli:</w:t>
      </w:r>
    </w:p>
    <w:p w:rsidR="005438BE" w:rsidRDefault="005438BE" w:rsidP="005438BE">
      <w:r>
        <w:t>1.Wnorowski Marek – Przewodniczący Rady</w:t>
      </w:r>
    </w:p>
    <w:p w:rsidR="005438BE" w:rsidRDefault="005438BE" w:rsidP="005438BE">
      <w:r>
        <w:t>2.Grochowski Józef - Wójt Gminy</w:t>
      </w:r>
    </w:p>
    <w:p w:rsidR="005438BE" w:rsidRDefault="005438BE" w:rsidP="005438BE">
      <w:r>
        <w:t xml:space="preserve">3. </w:t>
      </w:r>
      <w:proofErr w:type="spellStart"/>
      <w:r>
        <w:t>Klewinowska</w:t>
      </w:r>
      <w:proofErr w:type="spellEnd"/>
      <w:r>
        <w:t xml:space="preserve"> Ewa – Skarbnik Gminy</w:t>
      </w:r>
    </w:p>
    <w:p w:rsidR="005438BE" w:rsidRDefault="005438BE" w:rsidP="005438BE">
      <w:r>
        <w:t>4.Sekretarz Gminy – Hanna Włostowska</w:t>
      </w:r>
    </w:p>
    <w:p w:rsidR="005438BE" w:rsidRDefault="005438BE" w:rsidP="005438BE"/>
    <w:p w:rsidR="005438BE" w:rsidRDefault="005438BE" w:rsidP="005438BE">
      <w:pPr>
        <w:rPr>
          <w:b/>
        </w:rPr>
      </w:pPr>
    </w:p>
    <w:p w:rsidR="005438BE" w:rsidRDefault="005438BE" w:rsidP="005438BE">
      <w:pPr>
        <w:rPr>
          <w:b/>
        </w:rPr>
      </w:pPr>
      <w:r>
        <w:rPr>
          <w:b/>
        </w:rPr>
        <w:lastRenderedPageBreak/>
        <w:t>Porządek posiedzenia:</w:t>
      </w:r>
    </w:p>
    <w:p w:rsidR="005438BE" w:rsidRDefault="005438BE" w:rsidP="005438BE">
      <w:r>
        <w:t>1. Otwarcie posiedzenia</w:t>
      </w:r>
    </w:p>
    <w:p w:rsidR="005438BE" w:rsidRDefault="005438BE" w:rsidP="005438BE">
      <w:r>
        <w:t>2. Przyjęcie  porządku  posiedzenia  komisji.</w:t>
      </w:r>
    </w:p>
    <w:p w:rsidR="005438BE" w:rsidRDefault="005438BE" w:rsidP="005438BE">
      <w:r>
        <w:t>3. Przyjęcie protokołu z poprzedniego posiedzenia.</w:t>
      </w:r>
    </w:p>
    <w:p w:rsidR="00D3634C" w:rsidRDefault="00D3634C" w:rsidP="005438BE">
      <w:r>
        <w:t>4. Sprawozdanie z wykonania budżetu gminy za I półrocze 2016 r.</w:t>
      </w:r>
    </w:p>
    <w:p w:rsidR="005438BE" w:rsidRDefault="00D3634C" w:rsidP="005438BE">
      <w:r>
        <w:t>5</w:t>
      </w:r>
      <w:r w:rsidR="005438BE">
        <w:t xml:space="preserve"> . Sprawy bieżące</w:t>
      </w:r>
    </w:p>
    <w:p w:rsidR="005438BE" w:rsidRDefault="00D3634C" w:rsidP="005438BE">
      <w:r>
        <w:t>6</w:t>
      </w:r>
      <w:r w:rsidR="005438BE">
        <w:t>. Zamknięcie  posiedzenia.</w:t>
      </w:r>
    </w:p>
    <w:p w:rsidR="005438BE" w:rsidRDefault="005438BE" w:rsidP="005438BE">
      <w:pPr>
        <w:spacing w:line="360" w:lineRule="auto"/>
        <w:jc w:val="both"/>
      </w:pPr>
      <w:r>
        <w:t xml:space="preserve">Ad. 1. Wspólne  posiedzenie Komisji Rady odbyło się w Sali konferencyjnej Urzędu Gminy w Kuleszach Kościelnych  ul. Główna 6. Wspólne posiedzenie komisji otworzył  Przewodniczący Rady Marek Wnorowski, który powitał wszystkich obecnych na  wspólnym  posiedzeniu komisji. A następnie na podstawie listy obecności poinformował, że na ogólną liczbę 15 członków komisji, w posiedzeniu uczestniczy 14 członków komisji. </w:t>
      </w:r>
    </w:p>
    <w:p w:rsidR="005438BE" w:rsidRDefault="005438BE" w:rsidP="005438BE">
      <w:pPr>
        <w:spacing w:line="360" w:lineRule="auto"/>
        <w:jc w:val="both"/>
      </w:pPr>
      <w:r>
        <w:t>Ad 2. Przewodniczący Rady Marek Wnorowski zapoznał komisje z  porządkiem obrad, zmian nie wprowadzono. Następnie Przewodniczący Rady przeprowadził jawne głosowanie  nad przyjęciem porządku posiedzenia komisji, za przyjęciem porządku posiedzenia głosowało 14 radnych, przeciwnych nie było, wstrzymujących się od głosu nie było. Porządek posiedzenia został przyjęty.</w:t>
      </w:r>
    </w:p>
    <w:p w:rsidR="005438BE" w:rsidRDefault="005438BE" w:rsidP="005438BE">
      <w:pPr>
        <w:spacing w:line="360" w:lineRule="auto"/>
        <w:jc w:val="both"/>
      </w:pPr>
      <w:r>
        <w:t>Ad 3. Przyjęcie protokołu z poprzedniego posiedzenia.</w:t>
      </w:r>
    </w:p>
    <w:p w:rsidR="005438BE" w:rsidRDefault="005438BE" w:rsidP="005438BE">
      <w:pPr>
        <w:spacing w:line="360" w:lineRule="auto"/>
        <w:jc w:val="both"/>
      </w:pPr>
      <w:r>
        <w:t>Przewodniczący Rady przeprowadził jawne głosowanie  nad przyjęciem protokołu z poprzedniego posiedzenia komisji, za przyjęciem  protokołu  głosowało 14 radnych, przeciwnych nie było, wstrzymujących się od głosu nie było. Protokół został przyjęty.</w:t>
      </w:r>
    </w:p>
    <w:p w:rsidR="00D3634C" w:rsidRDefault="00D3634C" w:rsidP="00D3634C">
      <w:r>
        <w:t>4. Sprawozdanie z wykonania budżetu gminy za I półrocze 2016 r.</w:t>
      </w:r>
    </w:p>
    <w:p w:rsidR="004528F0" w:rsidRPr="004528F0" w:rsidRDefault="006512D4" w:rsidP="00491F58">
      <w:pPr>
        <w:autoSpaceDE w:val="0"/>
        <w:autoSpaceDN w:val="0"/>
        <w:adjustRightInd w:val="0"/>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Sprawozdanie z wykonania budżetu gminy za I półrocze 2016 r. przedstawiła Skarbnik Gminy Pani Ewa </w:t>
      </w:r>
      <w:proofErr w:type="spellStart"/>
      <w:r>
        <w:rPr>
          <w:rFonts w:ascii="Times New Roman" w:eastAsia="Times New Roman" w:hAnsi="Times New Roman"/>
          <w:sz w:val="24"/>
          <w:szCs w:val="24"/>
          <w:lang w:eastAsia="pl-PL"/>
        </w:rPr>
        <w:t>Klewinowska</w:t>
      </w:r>
      <w:proofErr w:type="spellEnd"/>
      <w:r>
        <w:rPr>
          <w:rFonts w:ascii="Times New Roman" w:eastAsia="Times New Roman" w:hAnsi="Times New Roman"/>
          <w:sz w:val="24"/>
          <w:szCs w:val="24"/>
          <w:lang w:eastAsia="pl-PL"/>
        </w:rPr>
        <w:t xml:space="preserve"> informując komisję, że,  na dzień </w:t>
      </w:r>
      <w:r w:rsidR="004528F0" w:rsidRPr="004528F0">
        <w:rPr>
          <w:rFonts w:ascii="Times New Roman" w:eastAsia="Times New Roman" w:hAnsi="Times New Roman"/>
          <w:sz w:val="24"/>
          <w:szCs w:val="24"/>
          <w:lang w:eastAsia="pl-PL"/>
        </w:rPr>
        <w:t xml:space="preserve"> 30 czerwca  2016 roku plan dochodów budżetu wynosił – 12.438.138,68 zł., i wzrósł  o 2.554.025,68  zł. tj. o 25,84% do pierwotnie uchwalonego planu   Plan wydatków po dokonanych zmianach, wynosił -  14.878.138,68 zł,  i wzrósł o 3.805.172,68 zł, tj.34,37 % do pierwotnego planu. Wzrost wydatków związany był ze zwiększeniem środków, na zadania zlecone gminie i dotyczyły takich zadań jak: wypłata akcyzy zawartej w paliwie dla rolników;  dotacje na zasiłki społeczne i dożywianie; dotacje rozwojowe na realizację programów; dotacja na wypłatę stypendia dla uczniów.</w:t>
      </w:r>
    </w:p>
    <w:p w:rsidR="004528F0" w:rsidRPr="004528F0" w:rsidRDefault="004528F0" w:rsidP="00491F58">
      <w:pPr>
        <w:autoSpaceDE w:val="0"/>
        <w:autoSpaceDN w:val="0"/>
        <w:adjustRightInd w:val="0"/>
        <w:spacing w:after="0" w:line="360" w:lineRule="auto"/>
        <w:rPr>
          <w:rFonts w:ascii="Times New Roman" w:eastAsia="Times New Roman" w:hAnsi="Times New Roman"/>
          <w:sz w:val="24"/>
          <w:szCs w:val="24"/>
          <w:lang w:eastAsia="pl-PL"/>
        </w:rPr>
      </w:pPr>
      <w:r w:rsidRPr="004528F0">
        <w:rPr>
          <w:rFonts w:ascii="Times New Roman" w:eastAsia="Times New Roman" w:hAnsi="Times New Roman"/>
          <w:sz w:val="24"/>
          <w:szCs w:val="24"/>
          <w:lang w:eastAsia="pl-PL"/>
        </w:rPr>
        <w:t xml:space="preserve">Zostały zwiększone dochody własne z opłaty eksploatacyjnej; opłaty za zezwolenia na sprzedaż alkoholu.  </w:t>
      </w:r>
    </w:p>
    <w:p w:rsidR="004528F0" w:rsidRPr="004528F0" w:rsidRDefault="004528F0" w:rsidP="00491F58">
      <w:pPr>
        <w:autoSpaceDE w:val="0"/>
        <w:autoSpaceDN w:val="0"/>
        <w:adjustRightInd w:val="0"/>
        <w:spacing w:after="0" w:line="360" w:lineRule="auto"/>
        <w:rPr>
          <w:rFonts w:ascii="Times New Roman" w:eastAsia="Times New Roman" w:hAnsi="Times New Roman"/>
          <w:sz w:val="24"/>
          <w:szCs w:val="24"/>
          <w:lang w:eastAsia="pl-PL"/>
        </w:rPr>
      </w:pPr>
      <w:r w:rsidRPr="004528F0">
        <w:rPr>
          <w:rFonts w:ascii="Times New Roman" w:eastAsia="Times New Roman" w:hAnsi="Times New Roman"/>
          <w:sz w:val="24"/>
          <w:szCs w:val="24"/>
          <w:lang w:eastAsia="pl-PL"/>
        </w:rPr>
        <w:lastRenderedPageBreak/>
        <w:t>Środki otrzymane od pozostałych  jednostek zaliczanych do sektora finansów publicznych</w:t>
      </w:r>
    </w:p>
    <w:p w:rsidR="004528F0" w:rsidRPr="004528F0" w:rsidRDefault="004528F0" w:rsidP="00491F58">
      <w:pPr>
        <w:autoSpaceDE w:val="0"/>
        <w:autoSpaceDN w:val="0"/>
        <w:adjustRightInd w:val="0"/>
        <w:spacing w:after="0" w:line="360" w:lineRule="auto"/>
        <w:rPr>
          <w:rFonts w:ascii="Times New Roman" w:eastAsia="Times New Roman" w:hAnsi="Times New Roman"/>
          <w:sz w:val="24"/>
          <w:szCs w:val="24"/>
          <w:lang w:eastAsia="pl-PL"/>
        </w:rPr>
      </w:pPr>
      <w:r w:rsidRPr="004528F0">
        <w:rPr>
          <w:rFonts w:ascii="Times New Roman" w:eastAsia="Times New Roman" w:hAnsi="Times New Roman"/>
          <w:sz w:val="24"/>
          <w:szCs w:val="24"/>
          <w:lang w:eastAsia="pl-PL"/>
        </w:rPr>
        <w:t xml:space="preserve">na realizację  zadań bieżących. </w:t>
      </w:r>
    </w:p>
    <w:p w:rsidR="004528F0" w:rsidRPr="004528F0" w:rsidRDefault="004528F0" w:rsidP="00491F58">
      <w:pPr>
        <w:autoSpaceDE w:val="0"/>
        <w:autoSpaceDN w:val="0"/>
        <w:adjustRightInd w:val="0"/>
        <w:spacing w:after="0" w:line="360" w:lineRule="auto"/>
        <w:rPr>
          <w:rFonts w:ascii="Times New Roman" w:eastAsia="Times New Roman" w:hAnsi="Times New Roman"/>
          <w:sz w:val="24"/>
          <w:szCs w:val="24"/>
          <w:lang w:eastAsia="pl-PL"/>
        </w:rPr>
      </w:pPr>
      <w:r w:rsidRPr="004528F0">
        <w:rPr>
          <w:rFonts w:ascii="Times New Roman" w:eastAsia="Times New Roman" w:hAnsi="Times New Roman"/>
          <w:sz w:val="24"/>
          <w:szCs w:val="24"/>
          <w:lang w:eastAsia="pl-PL"/>
        </w:rPr>
        <w:t>Po zmianach na koniec 30 czerwca  2016 roku plan dochodów budżetu wynosił – 12.438.138,68 zł. i wzrósł  o 2.554.025,68  zł. tj. o 25,84% do pierwotnie uchwalonego planu   Plan wydatków po dokonanych zmianach, wynosił -  14.878.138,68 zł,  i wzrósł o 3.805.172,68 zł, tj.34,37 % do pierwotnego planu. Wzrost wydatków związany był ze zwiększeniem środków, na zadania zlecone gminie i dotyczyły takich zadań jak: wypłata akcyzy zawartej w paliwie dla rolników;  dotacje na zasiłki społeczne i dożywianie; dotacje rozwojowe na realizację programów; dotacja na wypłatę stypendia dla uczniów.</w:t>
      </w:r>
    </w:p>
    <w:p w:rsidR="004528F0" w:rsidRPr="004528F0" w:rsidRDefault="004528F0" w:rsidP="00491F58">
      <w:pPr>
        <w:autoSpaceDE w:val="0"/>
        <w:autoSpaceDN w:val="0"/>
        <w:adjustRightInd w:val="0"/>
        <w:spacing w:after="0" w:line="360" w:lineRule="auto"/>
        <w:rPr>
          <w:rFonts w:ascii="Times New Roman" w:eastAsia="Times New Roman" w:hAnsi="Times New Roman"/>
          <w:sz w:val="24"/>
          <w:szCs w:val="24"/>
          <w:lang w:eastAsia="pl-PL"/>
        </w:rPr>
      </w:pPr>
      <w:r w:rsidRPr="004528F0">
        <w:rPr>
          <w:rFonts w:ascii="Times New Roman" w:eastAsia="Times New Roman" w:hAnsi="Times New Roman"/>
          <w:sz w:val="24"/>
          <w:szCs w:val="24"/>
          <w:lang w:eastAsia="pl-PL"/>
        </w:rPr>
        <w:t xml:space="preserve">Zostały zwiększone dochody własne z opłaty eksploatacyjnej; opłaty za zezwolenia na sprzedaż alkoholu.  </w:t>
      </w:r>
    </w:p>
    <w:p w:rsidR="004528F0" w:rsidRPr="004528F0" w:rsidRDefault="004528F0" w:rsidP="00491F58">
      <w:pPr>
        <w:autoSpaceDE w:val="0"/>
        <w:autoSpaceDN w:val="0"/>
        <w:adjustRightInd w:val="0"/>
        <w:spacing w:after="0" w:line="360" w:lineRule="auto"/>
        <w:rPr>
          <w:rFonts w:ascii="Times New Roman" w:eastAsia="Times New Roman" w:hAnsi="Times New Roman"/>
          <w:sz w:val="24"/>
          <w:szCs w:val="24"/>
          <w:lang w:eastAsia="pl-PL"/>
        </w:rPr>
      </w:pPr>
      <w:r w:rsidRPr="004528F0">
        <w:rPr>
          <w:rFonts w:ascii="Times New Roman" w:eastAsia="Times New Roman" w:hAnsi="Times New Roman"/>
          <w:sz w:val="24"/>
          <w:szCs w:val="24"/>
          <w:lang w:eastAsia="pl-PL"/>
        </w:rPr>
        <w:t>Środki otrzymane od pozostałych  jednostek zaliczanych do sektora finansów publicznych</w:t>
      </w:r>
    </w:p>
    <w:p w:rsidR="004528F0" w:rsidRPr="004528F0" w:rsidRDefault="004528F0" w:rsidP="00491F58">
      <w:pPr>
        <w:autoSpaceDE w:val="0"/>
        <w:autoSpaceDN w:val="0"/>
        <w:adjustRightInd w:val="0"/>
        <w:spacing w:after="0" w:line="360" w:lineRule="auto"/>
        <w:rPr>
          <w:rFonts w:ascii="Times New Roman" w:eastAsia="Times New Roman" w:hAnsi="Times New Roman"/>
          <w:sz w:val="24"/>
          <w:szCs w:val="24"/>
          <w:lang w:eastAsia="pl-PL"/>
        </w:rPr>
      </w:pPr>
      <w:r w:rsidRPr="004528F0">
        <w:rPr>
          <w:rFonts w:ascii="Times New Roman" w:eastAsia="Times New Roman" w:hAnsi="Times New Roman"/>
          <w:sz w:val="24"/>
          <w:szCs w:val="24"/>
          <w:lang w:eastAsia="pl-PL"/>
        </w:rPr>
        <w:t xml:space="preserve">na realizację  zadań bieżących. </w:t>
      </w:r>
    </w:p>
    <w:p w:rsidR="004528F0" w:rsidRPr="004528F0" w:rsidRDefault="004528F0" w:rsidP="00491F58">
      <w:pPr>
        <w:autoSpaceDE w:val="0"/>
        <w:autoSpaceDN w:val="0"/>
        <w:adjustRightInd w:val="0"/>
        <w:spacing w:after="0" w:line="360" w:lineRule="auto"/>
        <w:rPr>
          <w:rFonts w:ascii="Times New Roman" w:eastAsia="Times New Roman" w:hAnsi="Times New Roman"/>
          <w:sz w:val="24"/>
          <w:szCs w:val="24"/>
          <w:lang w:eastAsia="pl-PL"/>
        </w:rPr>
      </w:pPr>
      <w:r w:rsidRPr="004528F0">
        <w:rPr>
          <w:rFonts w:ascii="Times New Roman" w:eastAsia="Times New Roman" w:hAnsi="Times New Roman"/>
          <w:sz w:val="24"/>
          <w:szCs w:val="24"/>
          <w:lang w:eastAsia="pl-PL"/>
        </w:rPr>
        <w:t>Plan wydatków po dokonanych zmianach wynosił – 14.878.138,68 zł i został wykonany w kwocie- 5.459.231,01. zł., tj. w 36,70 %.</w:t>
      </w:r>
    </w:p>
    <w:p w:rsidR="004528F0" w:rsidRPr="004528F0" w:rsidRDefault="004528F0" w:rsidP="00491F58">
      <w:pPr>
        <w:autoSpaceDE w:val="0"/>
        <w:autoSpaceDN w:val="0"/>
        <w:adjustRightInd w:val="0"/>
        <w:spacing w:after="0" w:line="360" w:lineRule="auto"/>
        <w:rPr>
          <w:rFonts w:ascii="Times New Roman" w:eastAsia="Times New Roman" w:hAnsi="Times New Roman"/>
          <w:sz w:val="24"/>
          <w:szCs w:val="24"/>
          <w:lang w:eastAsia="pl-PL"/>
        </w:rPr>
      </w:pPr>
      <w:r w:rsidRPr="004528F0">
        <w:rPr>
          <w:rFonts w:ascii="Times New Roman" w:eastAsia="Times New Roman" w:hAnsi="Times New Roman"/>
          <w:sz w:val="24"/>
          <w:szCs w:val="24"/>
          <w:lang w:eastAsia="pl-PL"/>
        </w:rPr>
        <w:t>Wydatki bieżące na plan 11.798.138,68 zł, zrealizowano w kwocie – 5.409.067,10 zł, 45,85%</w:t>
      </w:r>
    </w:p>
    <w:p w:rsidR="004528F0" w:rsidRPr="004528F0" w:rsidRDefault="004528F0" w:rsidP="00491F58">
      <w:pPr>
        <w:autoSpaceDE w:val="0"/>
        <w:autoSpaceDN w:val="0"/>
        <w:adjustRightInd w:val="0"/>
        <w:spacing w:after="0" w:line="360" w:lineRule="auto"/>
        <w:rPr>
          <w:rFonts w:ascii="Times New Roman" w:eastAsia="Times New Roman" w:hAnsi="Times New Roman"/>
          <w:sz w:val="24"/>
          <w:szCs w:val="24"/>
          <w:lang w:eastAsia="pl-PL"/>
        </w:rPr>
      </w:pPr>
      <w:r w:rsidRPr="004528F0">
        <w:rPr>
          <w:rFonts w:ascii="Times New Roman" w:eastAsia="Times New Roman" w:hAnsi="Times New Roman"/>
          <w:sz w:val="24"/>
          <w:szCs w:val="24"/>
          <w:lang w:eastAsia="pl-PL"/>
        </w:rPr>
        <w:t>a wydatki majątkowe, inwestycyjne na plan – 3.080.000,00 zł, zrealizowano w kwocie –50.163,91 zł co stanowi zaledwie 1,63 %.</w:t>
      </w:r>
    </w:p>
    <w:p w:rsidR="004528F0" w:rsidRPr="004528F0" w:rsidRDefault="004528F0" w:rsidP="00491F58">
      <w:pPr>
        <w:autoSpaceDE w:val="0"/>
        <w:autoSpaceDN w:val="0"/>
        <w:adjustRightInd w:val="0"/>
        <w:spacing w:after="0" w:line="360" w:lineRule="auto"/>
        <w:rPr>
          <w:rFonts w:ascii="Times New Roman" w:eastAsia="Times New Roman" w:hAnsi="Times New Roman"/>
          <w:sz w:val="24"/>
          <w:szCs w:val="24"/>
          <w:lang w:eastAsia="pl-PL"/>
        </w:rPr>
      </w:pPr>
      <w:r w:rsidRPr="004528F0">
        <w:rPr>
          <w:rFonts w:ascii="Times New Roman" w:eastAsia="Times New Roman" w:hAnsi="Times New Roman"/>
          <w:sz w:val="24"/>
          <w:szCs w:val="24"/>
          <w:lang w:eastAsia="pl-PL"/>
        </w:rPr>
        <w:t>Zostały wykonane bieżące naprawy dróg  polegające na nawożeniu dróg żwirem piachem , .  W  I półroczu  wystąpiły wydatki inwestycyjne w wysokości 16.581,91 zł dalsza  realizacja będzie w II półroczu zgodnie z podpisanymi umowami.</w:t>
      </w:r>
    </w:p>
    <w:p w:rsidR="004528F0" w:rsidRPr="004528F0" w:rsidRDefault="004528F0" w:rsidP="00491F58">
      <w:pPr>
        <w:autoSpaceDE w:val="0"/>
        <w:autoSpaceDN w:val="0"/>
        <w:adjustRightInd w:val="0"/>
        <w:spacing w:after="0" w:line="360" w:lineRule="auto"/>
        <w:rPr>
          <w:rFonts w:ascii="Times New Roman" w:eastAsia="Times New Roman" w:hAnsi="Times New Roman"/>
          <w:sz w:val="24"/>
          <w:szCs w:val="24"/>
          <w:lang w:eastAsia="pl-PL"/>
        </w:rPr>
      </w:pPr>
      <w:r w:rsidRPr="004528F0">
        <w:rPr>
          <w:rFonts w:ascii="Times New Roman" w:eastAsia="Times New Roman" w:hAnsi="Times New Roman"/>
          <w:sz w:val="24"/>
          <w:szCs w:val="24"/>
          <w:lang w:eastAsia="pl-PL"/>
        </w:rPr>
        <w:t>Gmina  w 2016 roku  nie  zaciągnęła  pożyczek i  kredytów   .</w:t>
      </w:r>
    </w:p>
    <w:p w:rsidR="004528F0" w:rsidRPr="004528F0" w:rsidRDefault="004528F0" w:rsidP="00491F58">
      <w:pPr>
        <w:autoSpaceDE w:val="0"/>
        <w:autoSpaceDN w:val="0"/>
        <w:adjustRightInd w:val="0"/>
        <w:spacing w:after="0" w:line="360" w:lineRule="auto"/>
        <w:rPr>
          <w:rFonts w:ascii="Times New Roman" w:eastAsia="Times New Roman" w:hAnsi="Times New Roman"/>
          <w:sz w:val="24"/>
          <w:szCs w:val="24"/>
          <w:lang w:eastAsia="pl-PL"/>
        </w:rPr>
      </w:pPr>
      <w:r w:rsidRPr="004528F0">
        <w:rPr>
          <w:rFonts w:ascii="Times New Roman" w:eastAsia="Times New Roman" w:hAnsi="Times New Roman"/>
          <w:sz w:val="24"/>
          <w:szCs w:val="24"/>
          <w:lang w:eastAsia="pl-PL"/>
        </w:rPr>
        <w:t xml:space="preserve">Na koniec 30 czerwca 2016  zadłużenie gminy z tytułu zaciągniętych kredytów wynosiło  zero zł.. </w:t>
      </w:r>
    </w:p>
    <w:p w:rsidR="004528F0" w:rsidRPr="004528F0" w:rsidRDefault="004528F0" w:rsidP="00491F58">
      <w:pPr>
        <w:autoSpaceDE w:val="0"/>
        <w:autoSpaceDN w:val="0"/>
        <w:adjustRightInd w:val="0"/>
        <w:spacing w:after="0" w:line="360" w:lineRule="auto"/>
        <w:rPr>
          <w:rFonts w:ascii="Times New Roman" w:eastAsia="Times New Roman" w:hAnsi="Times New Roman"/>
          <w:sz w:val="24"/>
          <w:szCs w:val="24"/>
          <w:lang w:eastAsia="pl-PL"/>
        </w:rPr>
      </w:pPr>
      <w:r w:rsidRPr="004528F0">
        <w:rPr>
          <w:rFonts w:ascii="Times New Roman" w:eastAsia="Times New Roman" w:hAnsi="Times New Roman"/>
          <w:sz w:val="24"/>
          <w:szCs w:val="24"/>
          <w:lang w:eastAsia="pl-PL"/>
        </w:rPr>
        <w:t>Realizacja budżetu przebiegała prawidłowo. Wydatkowane środki przeznaczone były na realizacją  wydatków bieżących oraz  na inwestycje.</w:t>
      </w:r>
    </w:p>
    <w:p w:rsidR="004528F0" w:rsidRDefault="004528F0" w:rsidP="00491F58">
      <w:pPr>
        <w:autoSpaceDE w:val="0"/>
        <w:autoSpaceDN w:val="0"/>
        <w:adjustRightInd w:val="0"/>
        <w:spacing w:after="0" w:line="360" w:lineRule="auto"/>
        <w:rPr>
          <w:rFonts w:ascii="Times New Roman" w:eastAsia="Times New Roman" w:hAnsi="Times New Roman"/>
          <w:sz w:val="24"/>
          <w:szCs w:val="24"/>
          <w:lang w:eastAsia="pl-PL"/>
        </w:rPr>
      </w:pPr>
      <w:r w:rsidRPr="004528F0">
        <w:rPr>
          <w:rFonts w:ascii="Times New Roman" w:eastAsia="Times New Roman" w:hAnsi="Times New Roman"/>
          <w:sz w:val="24"/>
          <w:szCs w:val="24"/>
          <w:lang w:eastAsia="pl-PL"/>
        </w:rPr>
        <w:t>Stan środków na rachunkach bankowych  na dzień 30 czerwca 2.193.599,04 złotych</w:t>
      </w:r>
      <w:r w:rsidR="00614BCF">
        <w:rPr>
          <w:rFonts w:ascii="Times New Roman" w:eastAsia="Times New Roman" w:hAnsi="Times New Roman"/>
          <w:sz w:val="24"/>
          <w:szCs w:val="24"/>
          <w:lang w:eastAsia="pl-PL"/>
        </w:rPr>
        <w:t>.</w:t>
      </w:r>
    </w:p>
    <w:p w:rsidR="00614BCF" w:rsidRPr="004528F0" w:rsidRDefault="00614BCF" w:rsidP="00491F58">
      <w:pPr>
        <w:autoSpaceDE w:val="0"/>
        <w:autoSpaceDN w:val="0"/>
        <w:adjustRightInd w:val="0"/>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Komisje pozytywnie zaopiniowały  sprawozdanie z wykonania budżetu za I półrocze 2016 ro</w:t>
      </w:r>
      <w:bookmarkStart w:id="0" w:name="_GoBack"/>
      <w:bookmarkEnd w:id="0"/>
      <w:r>
        <w:rPr>
          <w:rFonts w:ascii="Times New Roman" w:eastAsia="Times New Roman" w:hAnsi="Times New Roman"/>
          <w:sz w:val="24"/>
          <w:szCs w:val="24"/>
          <w:lang w:eastAsia="pl-PL"/>
        </w:rPr>
        <w:t>ku.</w:t>
      </w:r>
    </w:p>
    <w:p w:rsidR="005438BE" w:rsidRPr="00422368" w:rsidRDefault="005438BE" w:rsidP="00491F58">
      <w:pPr>
        <w:spacing w:line="360" w:lineRule="auto"/>
        <w:rPr>
          <w:b/>
        </w:rPr>
      </w:pPr>
      <w:r w:rsidRPr="00422368">
        <w:rPr>
          <w:b/>
        </w:rPr>
        <w:t>Ad.</w:t>
      </w:r>
      <w:r w:rsidR="00D3634C" w:rsidRPr="00422368">
        <w:rPr>
          <w:b/>
        </w:rPr>
        <w:t>5</w:t>
      </w:r>
      <w:r w:rsidRPr="00422368">
        <w:rPr>
          <w:b/>
        </w:rPr>
        <w:t xml:space="preserve"> . Sprawy bieżące</w:t>
      </w:r>
    </w:p>
    <w:p w:rsidR="006512D4" w:rsidRPr="006512D4" w:rsidRDefault="00396925" w:rsidP="006512D4">
      <w:pPr>
        <w:spacing w:after="0" w:line="360" w:lineRule="auto"/>
        <w:jc w:val="both"/>
        <w:rPr>
          <w:rFonts w:asciiTheme="minorHAnsi" w:eastAsiaTheme="minorHAnsi" w:hAnsiTheme="minorHAnsi" w:cstheme="minorBidi"/>
        </w:rPr>
      </w:pPr>
      <w:r>
        <w:rPr>
          <w:rFonts w:asciiTheme="minorHAnsi" w:eastAsiaTheme="minorHAnsi" w:hAnsiTheme="minorHAnsi" w:cstheme="minorBidi"/>
        </w:rPr>
        <w:t xml:space="preserve">Pan </w:t>
      </w:r>
      <w:r w:rsidR="006512D4" w:rsidRPr="006512D4">
        <w:rPr>
          <w:rFonts w:asciiTheme="minorHAnsi" w:eastAsiaTheme="minorHAnsi" w:hAnsiTheme="minorHAnsi" w:cstheme="minorBidi"/>
        </w:rPr>
        <w:t xml:space="preserve"> Wójt Gminy Józef Grochowski </w:t>
      </w:r>
      <w:r>
        <w:rPr>
          <w:rFonts w:asciiTheme="minorHAnsi" w:eastAsiaTheme="minorHAnsi" w:hAnsiTheme="minorHAnsi" w:cstheme="minorBidi"/>
        </w:rPr>
        <w:t xml:space="preserve"> przedstawił  informacje z wykonania prac między posiedzeniami komisji; </w:t>
      </w:r>
      <w:r w:rsidR="006512D4" w:rsidRPr="006512D4">
        <w:rPr>
          <w:rFonts w:asciiTheme="minorHAnsi" w:eastAsiaTheme="minorHAnsi" w:hAnsiTheme="minorHAnsi" w:cstheme="minorBidi"/>
        </w:rPr>
        <w:t>wydano  4 zarządzenia;</w:t>
      </w:r>
    </w:p>
    <w:p w:rsidR="006512D4" w:rsidRPr="006512D4" w:rsidRDefault="006512D4" w:rsidP="006512D4">
      <w:pPr>
        <w:numPr>
          <w:ilvl w:val="0"/>
          <w:numId w:val="2"/>
        </w:numPr>
        <w:spacing w:after="0" w:line="360" w:lineRule="auto"/>
        <w:contextualSpacing/>
        <w:jc w:val="both"/>
        <w:rPr>
          <w:rFonts w:asciiTheme="minorHAnsi" w:eastAsiaTheme="minorHAnsi" w:hAnsiTheme="minorHAnsi" w:cstheme="minorBidi"/>
        </w:rPr>
      </w:pPr>
      <w:r w:rsidRPr="006512D4">
        <w:rPr>
          <w:rFonts w:asciiTheme="minorHAnsi" w:eastAsiaTheme="minorHAnsi" w:hAnsiTheme="minorHAnsi" w:cstheme="minorBidi"/>
        </w:rPr>
        <w:t>Zarządzenie w sprawie zmian w budżecie gminy na 2016 r,</w:t>
      </w:r>
    </w:p>
    <w:p w:rsidR="006512D4" w:rsidRPr="006512D4" w:rsidRDefault="006512D4" w:rsidP="006512D4">
      <w:pPr>
        <w:numPr>
          <w:ilvl w:val="0"/>
          <w:numId w:val="2"/>
        </w:numPr>
        <w:spacing w:after="0" w:line="360" w:lineRule="auto"/>
        <w:contextualSpacing/>
        <w:jc w:val="both"/>
        <w:rPr>
          <w:rFonts w:asciiTheme="minorHAnsi" w:eastAsiaTheme="minorHAnsi" w:hAnsiTheme="minorHAnsi" w:cstheme="minorBidi"/>
        </w:rPr>
      </w:pPr>
      <w:r w:rsidRPr="006512D4">
        <w:rPr>
          <w:rFonts w:asciiTheme="minorHAnsi" w:eastAsiaTheme="minorHAnsi" w:hAnsiTheme="minorHAnsi" w:cstheme="minorBidi"/>
        </w:rPr>
        <w:lastRenderedPageBreak/>
        <w:t>Zarządzenia w sprawie powołania komisji do odbioru zadania „Remont nawierzchni ulic Nowej, Leśnej w m Kulesze Kościelne i przebudowa drogi dojazdowej do pół we wsi Chojane Piecki.</w:t>
      </w:r>
    </w:p>
    <w:p w:rsidR="006512D4" w:rsidRPr="006512D4" w:rsidRDefault="006512D4" w:rsidP="006512D4">
      <w:pPr>
        <w:numPr>
          <w:ilvl w:val="0"/>
          <w:numId w:val="2"/>
        </w:numPr>
        <w:spacing w:after="0" w:line="360" w:lineRule="auto"/>
        <w:contextualSpacing/>
        <w:jc w:val="both"/>
        <w:rPr>
          <w:rFonts w:asciiTheme="minorHAnsi" w:eastAsiaTheme="minorHAnsi" w:hAnsiTheme="minorHAnsi" w:cstheme="minorBidi"/>
        </w:rPr>
      </w:pPr>
      <w:r w:rsidRPr="006512D4">
        <w:rPr>
          <w:rFonts w:asciiTheme="minorHAnsi" w:eastAsiaTheme="minorHAnsi" w:hAnsiTheme="minorHAnsi" w:cstheme="minorBidi"/>
        </w:rPr>
        <w:t>Zarządzenie w sprawie zaciągnięcia pożyczki na finansowanie zadań  realizowanych z udziałem środków pochodzących z budżetu UE.</w:t>
      </w:r>
    </w:p>
    <w:p w:rsidR="006512D4" w:rsidRPr="006512D4" w:rsidRDefault="006512D4" w:rsidP="006512D4">
      <w:pPr>
        <w:numPr>
          <w:ilvl w:val="0"/>
          <w:numId w:val="2"/>
        </w:numPr>
        <w:spacing w:after="0" w:line="360" w:lineRule="auto"/>
        <w:contextualSpacing/>
        <w:jc w:val="both"/>
        <w:rPr>
          <w:rFonts w:asciiTheme="minorHAnsi" w:eastAsiaTheme="minorHAnsi" w:hAnsiTheme="minorHAnsi" w:cstheme="minorBidi"/>
        </w:rPr>
      </w:pPr>
      <w:r w:rsidRPr="006512D4">
        <w:rPr>
          <w:rFonts w:asciiTheme="minorHAnsi" w:eastAsiaTheme="minorHAnsi" w:hAnsiTheme="minorHAnsi" w:cstheme="minorBidi"/>
        </w:rPr>
        <w:t>Zarządzenie w sprawie przeprowadzenia inwentaryzacji w Centrum.</w:t>
      </w:r>
    </w:p>
    <w:p w:rsidR="006512D4" w:rsidRPr="006512D4" w:rsidRDefault="006512D4" w:rsidP="006512D4">
      <w:pPr>
        <w:spacing w:after="0" w:line="360" w:lineRule="auto"/>
        <w:jc w:val="both"/>
        <w:rPr>
          <w:rFonts w:asciiTheme="minorHAnsi" w:eastAsiaTheme="minorHAnsi" w:hAnsiTheme="minorHAnsi" w:cstheme="minorBidi"/>
        </w:rPr>
      </w:pPr>
      <w:r w:rsidRPr="006512D4">
        <w:rPr>
          <w:rFonts w:asciiTheme="minorHAnsi" w:eastAsiaTheme="minorHAnsi" w:hAnsiTheme="minorHAnsi" w:cstheme="minorBidi"/>
        </w:rPr>
        <w:t>- w dniu 27.07.2016 r odbyła się kontrola oznakowania  i technicznego utrzymania dróg gminnych na terenie naszej gminy. Kontrolę przeprowadzało  dwóch przedstawicieli Starosta Powiatowego w Wysokiem Mazowieckiem przy udziale pracownicy Urzędu Gminy Heleny Uszyńskiej. W wyniku kontroli trzeba brakujące znaki  drogowe ustawić.</w:t>
      </w:r>
    </w:p>
    <w:p w:rsidR="006512D4" w:rsidRPr="006512D4" w:rsidRDefault="006512D4" w:rsidP="006512D4">
      <w:pPr>
        <w:spacing w:after="0" w:line="360" w:lineRule="auto"/>
        <w:jc w:val="both"/>
        <w:rPr>
          <w:rFonts w:asciiTheme="minorHAnsi" w:eastAsiaTheme="minorHAnsi" w:hAnsiTheme="minorHAnsi" w:cstheme="minorBidi"/>
        </w:rPr>
      </w:pPr>
      <w:r w:rsidRPr="006512D4">
        <w:rPr>
          <w:rFonts w:asciiTheme="minorHAnsi" w:eastAsiaTheme="minorHAnsi" w:hAnsiTheme="minorHAnsi" w:cstheme="minorBidi"/>
        </w:rPr>
        <w:t>- Wpłynęło pismo Wojewody Podlaskiego informujące o naborze wniosków od 1 do 15 września br. z Programu rozwoju gminnej i powiatowej infrastruktury drogowej na lata 2016-2019,</w:t>
      </w:r>
      <w:r w:rsidR="00396925">
        <w:rPr>
          <w:rFonts w:asciiTheme="minorHAnsi" w:eastAsiaTheme="minorHAnsi" w:hAnsiTheme="minorHAnsi" w:cstheme="minorBidi"/>
        </w:rPr>
        <w:t xml:space="preserve"> gmina będzie składać wniosek na drogę Nowe Wykno – Stare Wykno.</w:t>
      </w:r>
    </w:p>
    <w:p w:rsidR="006512D4" w:rsidRDefault="006512D4" w:rsidP="006512D4">
      <w:pPr>
        <w:spacing w:after="0" w:line="360" w:lineRule="auto"/>
        <w:jc w:val="both"/>
        <w:rPr>
          <w:rFonts w:asciiTheme="minorHAnsi" w:eastAsiaTheme="minorHAnsi" w:hAnsiTheme="minorHAnsi" w:cstheme="minorBidi"/>
        </w:rPr>
      </w:pPr>
      <w:r w:rsidRPr="006512D4">
        <w:rPr>
          <w:rFonts w:asciiTheme="minorHAnsi" w:eastAsiaTheme="minorHAnsi" w:hAnsiTheme="minorHAnsi" w:cstheme="minorBidi"/>
        </w:rPr>
        <w:t>- przeprowadzono postępowanie zapytanie ofertowe na wykonanie dokumentacji projektowej, odbudowa drogi Nr 106321B Stara Litwa – Niz</w:t>
      </w:r>
      <w:r w:rsidR="003208D9">
        <w:rPr>
          <w:rFonts w:asciiTheme="minorHAnsi" w:eastAsiaTheme="minorHAnsi" w:hAnsiTheme="minorHAnsi" w:cstheme="minorBidi"/>
        </w:rPr>
        <w:t>iołki Dobki – 180 m  w związku z otrzymaną</w:t>
      </w:r>
      <w:r w:rsidRPr="006512D4">
        <w:rPr>
          <w:rFonts w:asciiTheme="minorHAnsi" w:eastAsiaTheme="minorHAnsi" w:hAnsiTheme="minorHAnsi" w:cstheme="minorBidi"/>
        </w:rPr>
        <w:t xml:space="preserve"> Promesą od Ministra Spraw Wewnętrznych</w:t>
      </w:r>
      <w:r w:rsidR="00396925">
        <w:rPr>
          <w:rFonts w:asciiTheme="minorHAnsi" w:eastAsiaTheme="minorHAnsi" w:hAnsiTheme="minorHAnsi" w:cstheme="minorBidi"/>
        </w:rPr>
        <w:t>.</w:t>
      </w:r>
    </w:p>
    <w:p w:rsidR="00396925" w:rsidRPr="006512D4" w:rsidRDefault="00396925" w:rsidP="006512D4">
      <w:pPr>
        <w:spacing w:after="0" w:line="360" w:lineRule="auto"/>
        <w:jc w:val="both"/>
        <w:rPr>
          <w:rFonts w:asciiTheme="minorHAnsi" w:eastAsiaTheme="minorHAnsi" w:hAnsiTheme="minorHAnsi" w:cstheme="minorBidi"/>
        </w:rPr>
      </w:pPr>
      <w:r>
        <w:rPr>
          <w:rFonts w:asciiTheme="minorHAnsi" w:eastAsiaTheme="minorHAnsi" w:hAnsiTheme="minorHAnsi" w:cstheme="minorBidi"/>
        </w:rPr>
        <w:t xml:space="preserve">- Wójt uzyskał  zgodę Biskupa na </w:t>
      </w:r>
      <w:r w:rsidR="00491F58">
        <w:rPr>
          <w:rFonts w:asciiTheme="minorHAnsi" w:eastAsiaTheme="minorHAnsi" w:hAnsiTheme="minorHAnsi" w:cstheme="minorBidi"/>
        </w:rPr>
        <w:t xml:space="preserve">zagospodarowanie ok. 1ha placu kościelnego , wydzierżawienie na 10 lat. </w:t>
      </w:r>
    </w:p>
    <w:p w:rsidR="00265949" w:rsidRDefault="00491F58">
      <w:r>
        <w:t>Radny</w:t>
      </w:r>
      <w:r w:rsidR="00422368">
        <w:t xml:space="preserve"> Grzegorz Łubnicki zgłosił</w:t>
      </w:r>
      <w:r>
        <w:t>, do Pana W</w:t>
      </w:r>
      <w:r w:rsidR="00422368">
        <w:t>ó</w:t>
      </w:r>
      <w:r>
        <w:t xml:space="preserve">jta o zasypanie </w:t>
      </w:r>
      <w:r w:rsidR="00422368">
        <w:t>dziur na ulicy Łąkowej, ponieważ może ktoś uszkodzić samochód.</w:t>
      </w:r>
    </w:p>
    <w:p w:rsidR="00422368" w:rsidRDefault="00422368" w:rsidP="00422368">
      <w:r>
        <w:t>Wójt – na ulicy Łąkowej  3 tygodnie temu uszkodzenia były naprawiane.</w:t>
      </w:r>
    </w:p>
    <w:p w:rsidR="00422368" w:rsidRPr="00422368" w:rsidRDefault="00422368" w:rsidP="00422368">
      <w:pPr>
        <w:rPr>
          <w:rFonts w:asciiTheme="minorHAnsi" w:eastAsiaTheme="minorHAnsi" w:hAnsiTheme="minorHAnsi" w:cstheme="minorBidi"/>
          <w:b/>
        </w:rPr>
      </w:pPr>
      <w:r w:rsidRPr="00422368">
        <w:rPr>
          <w:rFonts w:asciiTheme="minorHAnsi" w:eastAsiaTheme="minorHAnsi" w:hAnsiTheme="minorHAnsi" w:cstheme="minorBidi"/>
          <w:b/>
        </w:rPr>
        <w:t>Ad.6 .Zamknięcie  posiedzenia.</w:t>
      </w:r>
    </w:p>
    <w:p w:rsidR="00422368" w:rsidRPr="005122BC" w:rsidRDefault="00422368" w:rsidP="00422368">
      <w:pPr>
        <w:spacing w:line="360" w:lineRule="auto"/>
        <w:jc w:val="both"/>
        <w:rPr>
          <w:rFonts w:asciiTheme="minorHAnsi" w:eastAsiaTheme="minorHAnsi" w:hAnsiTheme="minorHAnsi" w:cstheme="minorBidi"/>
        </w:rPr>
      </w:pPr>
      <w:r w:rsidRPr="005122BC">
        <w:rPr>
          <w:rFonts w:asciiTheme="minorHAnsi" w:eastAsiaTheme="minorHAnsi" w:hAnsiTheme="minorHAnsi" w:cstheme="minorBidi"/>
        </w:rPr>
        <w:t>Przewodniczący Rady Marek Wnorowski stwierdził wyczerpanie porządku   wspólnego posiedzenia Komisji Rady i dokonał zamknięcia posiedzenia.</w:t>
      </w:r>
    </w:p>
    <w:p w:rsidR="00422368" w:rsidRPr="005122BC" w:rsidRDefault="00422368" w:rsidP="00422368">
      <w:pPr>
        <w:spacing w:line="259" w:lineRule="auto"/>
        <w:ind w:left="720"/>
        <w:contextualSpacing/>
        <w:jc w:val="both"/>
        <w:rPr>
          <w:rFonts w:asciiTheme="minorHAnsi" w:eastAsiaTheme="minorHAnsi" w:hAnsiTheme="minorHAnsi" w:cstheme="minorBidi"/>
        </w:rPr>
      </w:pPr>
      <w:r w:rsidRPr="005122BC">
        <w:rPr>
          <w:rFonts w:asciiTheme="minorHAnsi" w:eastAsiaTheme="minorHAnsi" w:hAnsiTheme="minorHAnsi" w:cstheme="minorBidi"/>
        </w:rPr>
        <w:t>Posiedzenie komisji trwało od godz.10</w:t>
      </w:r>
      <w:r w:rsidRPr="005122BC">
        <w:rPr>
          <w:rFonts w:asciiTheme="minorHAnsi" w:eastAsiaTheme="minorHAnsi" w:hAnsiTheme="minorHAnsi" w:cstheme="minorBidi"/>
          <w:vertAlign w:val="superscript"/>
        </w:rPr>
        <w:t>00</w:t>
      </w:r>
      <w:r w:rsidRPr="005122BC">
        <w:rPr>
          <w:rFonts w:asciiTheme="minorHAnsi" w:eastAsiaTheme="minorHAnsi" w:hAnsiTheme="minorHAnsi" w:cstheme="minorBidi"/>
        </w:rPr>
        <w:t xml:space="preserve">  do godz. 1</w:t>
      </w:r>
      <w:r>
        <w:rPr>
          <w:rFonts w:asciiTheme="minorHAnsi" w:eastAsiaTheme="minorHAnsi" w:hAnsiTheme="minorHAnsi" w:cstheme="minorBidi"/>
        </w:rPr>
        <w:t>2</w:t>
      </w:r>
      <w:r>
        <w:rPr>
          <w:rFonts w:asciiTheme="minorHAnsi" w:eastAsiaTheme="minorHAnsi" w:hAnsiTheme="minorHAnsi" w:cstheme="minorBidi"/>
          <w:vertAlign w:val="superscript"/>
        </w:rPr>
        <w:t>00</w:t>
      </w:r>
      <w:r w:rsidRPr="005122BC">
        <w:rPr>
          <w:rFonts w:asciiTheme="minorHAnsi" w:eastAsiaTheme="minorHAnsi" w:hAnsiTheme="minorHAnsi" w:cstheme="minorBidi"/>
        </w:rPr>
        <w:t xml:space="preserve"> .</w:t>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  </w:t>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        </w:t>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sidRPr="005122BC">
        <w:rPr>
          <w:rFonts w:asciiTheme="minorHAnsi" w:eastAsiaTheme="minorHAnsi" w:hAnsiTheme="minorHAnsi" w:cstheme="minorBidi"/>
        </w:rPr>
        <w:t>Przewodniczący Komisji</w:t>
      </w:r>
    </w:p>
    <w:p w:rsidR="00422368" w:rsidRPr="005122BC" w:rsidRDefault="00422368" w:rsidP="00422368">
      <w:pPr>
        <w:spacing w:line="259" w:lineRule="auto"/>
        <w:ind w:left="720"/>
        <w:contextualSpacing/>
        <w:rPr>
          <w:rFonts w:asciiTheme="minorHAnsi" w:eastAsiaTheme="minorHAnsi" w:hAnsiTheme="minorHAnsi" w:cstheme="minorBidi"/>
        </w:rPr>
      </w:pPr>
    </w:p>
    <w:p w:rsidR="00422368" w:rsidRPr="005122BC" w:rsidRDefault="00422368" w:rsidP="00422368">
      <w:pPr>
        <w:spacing w:line="259" w:lineRule="auto"/>
        <w:ind w:left="720"/>
        <w:contextualSpacing/>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Kazimierz Gołębiewski</w:t>
      </w:r>
    </w:p>
    <w:p w:rsidR="00422368" w:rsidRPr="005122BC" w:rsidRDefault="00422368" w:rsidP="00422368">
      <w:pPr>
        <w:spacing w:line="259" w:lineRule="auto"/>
        <w:ind w:left="720"/>
        <w:contextualSpacing/>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Przewodniczący Komisji </w:t>
      </w:r>
    </w:p>
    <w:p w:rsidR="00422368" w:rsidRPr="005122BC" w:rsidRDefault="00422368" w:rsidP="00422368">
      <w:pPr>
        <w:spacing w:line="259" w:lineRule="auto"/>
        <w:ind w:left="720"/>
        <w:contextualSpacing/>
        <w:rPr>
          <w:rFonts w:asciiTheme="minorHAnsi" w:eastAsiaTheme="minorHAnsi" w:hAnsiTheme="minorHAnsi" w:cstheme="minorBidi"/>
        </w:rPr>
      </w:pPr>
    </w:p>
    <w:p w:rsidR="00422368" w:rsidRPr="005122BC" w:rsidRDefault="00422368" w:rsidP="00422368">
      <w:pPr>
        <w:spacing w:line="259" w:lineRule="auto"/>
        <w:ind w:left="720"/>
        <w:contextualSpacing/>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   Wiesław </w:t>
      </w:r>
      <w:proofErr w:type="spellStart"/>
      <w:r w:rsidRPr="005122BC">
        <w:rPr>
          <w:rFonts w:asciiTheme="minorHAnsi" w:eastAsiaTheme="minorHAnsi" w:hAnsiTheme="minorHAnsi" w:cstheme="minorBidi"/>
        </w:rPr>
        <w:t>Kordulski</w:t>
      </w:r>
      <w:proofErr w:type="spellEnd"/>
    </w:p>
    <w:p w:rsidR="00422368" w:rsidRPr="005122BC" w:rsidRDefault="00422368" w:rsidP="00422368">
      <w:pPr>
        <w:spacing w:line="259" w:lineRule="auto"/>
        <w:ind w:left="720"/>
        <w:contextualSpacing/>
        <w:rPr>
          <w:rFonts w:asciiTheme="minorHAnsi" w:eastAsiaTheme="minorHAnsi" w:hAnsiTheme="minorHAnsi" w:cstheme="minorBidi"/>
        </w:rPr>
      </w:pPr>
    </w:p>
    <w:p w:rsidR="00422368" w:rsidRPr="005122BC" w:rsidRDefault="00422368" w:rsidP="00422368">
      <w:pPr>
        <w:spacing w:line="259" w:lineRule="auto"/>
        <w:ind w:left="1416"/>
        <w:contextualSpacing/>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Przewodniczący Komisji</w:t>
      </w:r>
    </w:p>
    <w:p w:rsidR="00422368" w:rsidRPr="005122BC" w:rsidRDefault="00422368" w:rsidP="00422368">
      <w:pPr>
        <w:spacing w:line="259" w:lineRule="auto"/>
        <w:ind w:left="1416"/>
        <w:contextualSpacing/>
        <w:rPr>
          <w:rFonts w:asciiTheme="minorHAnsi" w:eastAsiaTheme="minorHAnsi" w:hAnsiTheme="minorHAnsi" w:cstheme="minorBidi"/>
        </w:rPr>
      </w:pPr>
      <w:r w:rsidRPr="005122BC">
        <w:rPr>
          <w:rFonts w:asciiTheme="minorHAnsi" w:eastAsiaTheme="minorHAnsi" w:hAnsiTheme="minorHAnsi" w:cstheme="minorBidi"/>
        </w:rPr>
        <w:tab/>
      </w:r>
    </w:p>
    <w:p w:rsidR="00422368" w:rsidRPr="005122BC" w:rsidRDefault="00422368" w:rsidP="00422368">
      <w:pPr>
        <w:spacing w:line="259" w:lineRule="auto"/>
        <w:ind w:left="720"/>
        <w:contextualSpacing/>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    Krystyna  Grodzka</w:t>
      </w:r>
    </w:p>
    <w:p w:rsidR="00422368" w:rsidRPr="005122BC" w:rsidRDefault="00422368" w:rsidP="00422368">
      <w:pPr>
        <w:spacing w:line="259" w:lineRule="auto"/>
        <w:ind w:left="720"/>
        <w:contextualSpacing/>
        <w:rPr>
          <w:rFonts w:asciiTheme="minorHAnsi" w:eastAsiaTheme="minorHAnsi" w:hAnsiTheme="minorHAnsi" w:cstheme="minorBidi"/>
        </w:rPr>
      </w:pPr>
    </w:p>
    <w:p w:rsidR="00422368" w:rsidRDefault="00422368" w:rsidP="00422368">
      <w:pPr>
        <w:spacing w:line="259" w:lineRule="auto"/>
        <w:ind w:left="720"/>
        <w:contextualSpacing/>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Przewodniczący Komisji</w:t>
      </w:r>
    </w:p>
    <w:p w:rsidR="00422368" w:rsidRDefault="00422368" w:rsidP="00422368">
      <w:pPr>
        <w:spacing w:line="259" w:lineRule="auto"/>
        <w:ind w:left="720"/>
        <w:contextualSpacing/>
        <w:rPr>
          <w:rFonts w:asciiTheme="minorHAnsi" w:eastAsiaTheme="minorHAnsi" w:hAnsiTheme="minorHAnsi" w:cstheme="minorBidi"/>
        </w:rPr>
      </w:pPr>
    </w:p>
    <w:p w:rsidR="00422368" w:rsidRPr="005122BC" w:rsidRDefault="00422368" w:rsidP="00422368">
      <w:pPr>
        <w:spacing w:line="259" w:lineRule="auto"/>
        <w:ind w:left="720"/>
        <w:contextualSpacing/>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  Wojciech Sokołowski</w:t>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p>
    <w:p w:rsidR="00422368" w:rsidRPr="005122BC" w:rsidRDefault="00422368" w:rsidP="00422368">
      <w:pPr>
        <w:spacing w:line="256" w:lineRule="auto"/>
        <w:rPr>
          <w:rFonts w:asciiTheme="minorHAnsi" w:eastAsiaTheme="minorHAnsi" w:hAnsiTheme="minorHAnsi" w:cstheme="minorBidi"/>
        </w:rPr>
      </w:pPr>
    </w:p>
    <w:p w:rsidR="00422368" w:rsidRPr="005122BC" w:rsidRDefault="00422368" w:rsidP="00422368">
      <w:pPr>
        <w:rPr>
          <w:rFonts w:asciiTheme="minorHAnsi" w:eastAsiaTheme="minorHAnsi" w:hAnsiTheme="minorHAnsi" w:cstheme="minorBidi"/>
        </w:rPr>
      </w:pPr>
    </w:p>
    <w:p w:rsidR="00422368" w:rsidRDefault="00422368">
      <w:r>
        <w:t>Wójt – na ulicy Łąkowej  3 tygodnie temu uszkodzenia były naprawiane.</w:t>
      </w:r>
    </w:p>
    <w:sectPr w:rsidR="00422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07483"/>
    <w:multiLevelType w:val="hybridMultilevel"/>
    <w:tmpl w:val="B1DCC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481689"/>
    <w:multiLevelType w:val="hybridMultilevel"/>
    <w:tmpl w:val="8F9CC2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8BE"/>
    <w:rsid w:val="001F2E3B"/>
    <w:rsid w:val="00265949"/>
    <w:rsid w:val="002A17EF"/>
    <w:rsid w:val="002C36A9"/>
    <w:rsid w:val="003208D9"/>
    <w:rsid w:val="003640CB"/>
    <w:rsid w:val="00396925"/>
    <w:rsid w:val="00422368"/>
    <w:rsid w:val="004528F0"/>
    <w:rsid w:val="00491F58"/>
    <w:rsid w:val="005438BE"/>
    <w:rsid w:val="00553687"/>
    <w:rsid w:val="00614BCF"/>
    <w:rsid w:val="006512D4"/>
    <w:rsid w:val="00894A20"/>
    <w:rsid w:val="00B100E3"/>
    <w:rsid w:val="00C039D7"/>
    <w:rsid w:val="00CB09FC"/>
    <w:rsid w:val="00D321BF"/>
    <w:rsid w:val="00D3634C"/>
    <w:rsid w:val="00E728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6235A-31F7-4CEA-928C-0A099847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38BE"/>
    <w:pPr>
      <w:spacing w:line="252"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38BE"/>
    <w:pPr>
      <w:ind w:left="720"/>
      <w:contextualSpacing/>
    </w:pPr>
  </w:style>
  <w:style w:type="paragraph" w:styleId="Tekstdymka">
    <w:name w:val="Balloon Text"/>
    <w:basedOn w:val="Normalny"/>
    <w:link w:val="TekstdymkaZnak"/>
    <w:uiPriority w:val="99"/>
    <w:semiHidden/>
    <w:unhideWhenUsed/>
    <w:rsid w:val="003640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40C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00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1034</Words>
  <Characters>6209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Bagińska</dc:creator>
  <cp:keywords/>
  <dc:description/>
  <cp:lastModifiedBy>Teresa Bagińska</cp:lastModifiedBy>
  <cp:revision>12</cp:revision>
  <cp:lastPrinted>2016-11-16T12:07:00Z</cp:lastPrinted>
  <dcterms:created xsi:type="dcterms:W3CDTF">2016-11-15T10:26:00Z</dcterms:created>
  <dcterms:modified xsi:type="dcterms:W3CDTF">2017-01-12T10:46:00Z</dcterms:modified>
</cp:coreProperties>
</file>