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2C" w:rsidRDefault="00F73A2C" w:rsidP="00F73A2C">
      <w:pPr>
        <w:pStyle w:val="Nagwek1"/>
        <w:jc w:val="center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I N F O R M A C J A</w:t>
      </w:r>
    </w:p>
    <w:p w:rsidR="00F73A2C" w:rsidRDefault="00F73A2C" w:rsidP="00F73A2C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pracy Wójta i Komisji Rady Gminy Kulesze Kościelne</w:t>
      </w:r>
    </w:p>
    <w:p w:rsidR="00F73A2C" w:rsidRDefault="00F73A2C" w:rsidP="00F73A2C">
      <w:pPr>
        <w:pStyle w:val="Tekstpodstawowy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 okres od 04 marca 2020 r. do 19 maja 2020 r. </w:t>
      </w:r>
    </w:p>
    <w:p w:rsidR="00F73A2C" w:rsidRDefault="00F73A2C" w:rsidP="00F73A2C">
      <w:pPr>
        <w:pStyle w:val="Tekstpodstawowy"/>
        <w:rPr>
          <w:rFonts w:ascii="Times New Roman" w:hAnsi="Times New Roman"/>
          <w:szCs w:val="24"/>
        </w:rPr>
      </w:pPr>
    </w:p>
    <w:p w:rsidR="00F73A2C" w:rsidRDefault="00F73A2C" w:rsidP="00F73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W dniu 15 maja 2020 r. odbyło się wspólne posiedzenie Komisji Rady Gminy                      Kulesze Kościelne w trakcie których:</w:t>
      </w:r>
    </w:p>
    <w:p w:rsidR="00F73A2C" w:rsidRDefault="00F73A2C" w:rsidP="00F73A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- omówiono projekty uchwał na XII Sesję Rady Gminy w następujących sprawach:</w:t>
      </w:r>
    </w:p>
    <w:p w:rsidR="00CE2BF0" w:rsidRDefault="00CE2BF0" w:rsidP="00CE2BF0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b/>
        </w:rPr>
        <w:t>a)</w:t>
      </w:r>
      <w:r w:rsidR="00F73A2C">
        <w:t xml:space="preserve"> </w:t>
      </w:r>
      <w:r>
        <w:rPr>
          <w:color w:val="auto"/>
        </w:rPr>
        <w:t>zmian w budżecie gminy Kulesze Kościelne na rok 2020,</w:t>
      </w:r>
    </w:p>
    <w:p w:rsidR="00CE2BF0" w:rsidRDefault="00CE2BF0" w:rsidP="00CE2BF0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>b) wyrażenia zgody na zbycie nieruchomości gruntowej.</w:t>
      </w:r>
    </w:p>
    <w:p w:rsidR="00CE2BF0" w:rsidRDefault="00CE2BF0" w:rsidP="00CE2BF0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 w:rsidRPr="00CE2BF0">
        <w:rPr>
          <w:b/>
          <w:color w:val="auto"/>
        </w:rPr>
        <w:t>c)</w:t>
      </w:r>
      <w:r>
        <w:rPr>
          <w:color w:val="auto"/>
        </w:rPr>
        <w:t xml:space="preserve"> zasad i trybu nadawania tytułu „Honorowy Obywatel Gminy Kulesze Kościelne”                                    i „Zasłużony dla Gminy Kulesze Kościelne”,</w:t>
      </w:r>
    </w:p>
    <w:p w:rsidR="00F73A2C" w:rsidRDefault="00CE2BF0" w:rsidP="00CE2BF0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 w:rsidRPr="00CE2BF0">
        <w:rPr>
          <w:b/>
          <w:color w:val="auto"/>
        </w:rPr>
        <w:t>d)</w:t>
      </w:r>
      <w:r>
        <w:rPr>
          <w:color w:val="auto"/>
        </w:rPr>
        <w:t xml:space="preserve"> rozpatrzenia petycji,</w:t>
      </w:r>
    </w:p>
    <w:p w:rsidR="00EE4315" w:rsidRDefault="00EE4315" w:rsidP="00CE2BF0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 xml:space="preserve">oraz rozpatrzono petycję w interesie publicznym dotyczącej przyjęcia przez Radę Gminy uchwały w sprawie ochrony zdrowia mieszkańców przed elektroskażeniem, złożonej przez Koalicję Polska Wolna os 5 G. </w:t>
      </w:r>
    </w:p>
    <w:p w:rsidR="00EE4315" w:rsidRDefault="00EE4315" w:rsidP="00CE2BF0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>Podczas wspólnego posiedzenia Komisji Rady Gminy omówiono min;</w:t>
      </w:r>
    </w:p>
    <w:p w:rsidR="00EE4315" w:rsidRDefault="00EE4315" w:rsidP="00CE2BF0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>- sprawozdanie z realizacji programu współpracy Gminy Kulesze Kościelne z organizacjami pozarządowymi oraz podmiotami wymienionymi w art. 3 ust. 3 ustawy o działalności pożytku publicznego i o wolontariacie 2 2109 r. ,</w:t>
      </w:r>
    </w:p>
    <w:p w:rsidR="00EE4315" w:rsidRDefault="00EE4315" w:rsidP="00CE2BF0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>- sprawozdanie z działalności Gminnej Komisji Rozwiazywania Problemów Alkoholowych               w Gminie Kulesze Kościelne w 2019 roku,</w:t>
      </w:r>
    </w:p>
    <w:p w:rsidR="00CE5080" w:rsidRDefault="00EE4315" w:rsidP="00CE5080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="00CE5080">
        <w:rPr>
          <w:color w:val="auto"/>
        </w:rPr>
        <w:t>s</w:t>
      </w:r>
      <w:r w:rsidR="00CE5080" w:rsidRPr="00F666C1">
        <w:rPr>
          <w:color w:val="auto"/>
        </w:rPr>
        <w:t>prawozdanie z działalności Ośrodka Pomocy Społecznej w Kuleszach Kościelnych za 2019 rok oraz prze</w:t>
      </w:r>
      <w:r w:rsidR="00CE5080">
        <w:rPr>
          <w:color w:val="auto"/>
        </w:rPr>
        <w:t>dstawienie potrzeb na 2020 rok,</w:t>
      </w:r>
    </w:p>
    <w:p w:rsidR="00CE5080" w:rsidRDefault="00CE5080" w:rsidP="00CE5080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>- przedstawiono ocenę</w:t>
      </w:r>
      <w:r w:rsidRPr="00F666C1">
        <w:rPr>
          <w:color w:val="auto"/>
        </w:rPr>
        <w:t xml:space="preserve"> zasobów </w:t>
      </w:r>
      <w:r>
        <w:rPr>
          <w:color w:val="auto"/>
        </w:rPr>
        <w:t>pomocy społecznej za 2019 rok,</w:t>
      </w:r>
    </w:p>
    <w:p w:rsidR="00CE5080" w:rsidRPr="00F666C1" w:rsidRDefault="00CE5080" w:rsidP="00CE5080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>- s</w:t>
      </w:r>
      <w:r w:rsidRPr="00F666C1">
        <w:rPr>
          <w:color w:val="auto"/>
        </w:rPr>
        <w:t>prawozdanie z Realizacji Gminnego Programu Przeciwdziałania Przemocy w Rodzinie oraz Ochrony Ofiar Przemocy w Rodzinie w Gminie Kulesze Kościelne za 201</w:t>
      </w:r>
      <w:r>
        <w:rPr>
          <w:color w:val="auto"/>
        </w:rPr>
        <w:t>9 rok,</w:t>
      </w:r>
    </w:p>
    <w:p w:rsidR="00CE5080" w:rsidRDefault="00CE5080" w:rsidP="00CE5080">
      <w:pPr>
        <w:pStyle w:val="NormalnyWeb"/>
        <w:shd w:val="clear" w:color="auto" w:fill="FFFFFF"/>
        <w:tabs>
          <w:tab w:val="left" w:pos="7605"/>
        </w:tabs>
        <w:spacing w:before="0" w:beforeAutospacing="0" w:after="0" w:afterAutospacing="0" w:line="276" w:lineRule="auto"/>
        <w:jc w:val="both"/>
        <w:rPr>
          <w:color w:val="auto"/>
        </w:rPr>
      </w:pPr>
      <w:r>
        <w:rPr>
          <w:color w:val="auto"/>
        </w:rPr>
        <w:t>- s</w:t>
      </w:r>
      <w:r w:rsidRPr="00F666C1">
        <w:rPr>
          <w:color w:val="auto"/>
        </w:rPr>
        <w:t xml:space="preserve">prawozdanie z realizacji Programu Aktywności Lokalnej Gminy Kulesze Kościelne </w:t>
      </w:r>
      <w:r>
        <w:rPr>
          <w:color w:val="auto"/>
        </w:rPr>
        <w:t xml:space="preserve">                           na lata 2017- 2020 za rok 2019.</w:t>
      </w:r>
    </w:p>
    <w:p w:rsidR="00F73A2C" w:rsidRDefault="00F73A2C" w:rsidP="00F73A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3A2C" w:rsidRDefault="00F73A2C" w:rsidP="00F73A2C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2. W okresie od </w:t>
      </w:r>
      <w:r w:rsidR="00CE2BF0" w:rsidRPr="00CE2BF0">
        <w:rPr>
          <w:rFonts w:ascii="Times New Roman" w:hAnsi="Times New Roman"/>
          <w:b/>
          <w:szCs w:val="24"/>
        </w:rPr>
        <w:t>04 marca 2020 r. do 19 maja 2020 r</w:t>
      </w:r>
      <w:r w:rsidR="00CE2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wydano:</w:t>
      </w:r>
    </w:p>
    <w:p w:rsidR="00F73A2C" w:rsidRDefault="00F73A2C" w:rsidP="00F73A2C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F73A2C" w:rsidRDefault="001A1C37" w:rsidP="00F73A2C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Osiem</w:t>
      </w:r>
      <w:r w:rsidR="00F73A2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Zarządzeń Wójta w następujących sprawach:</w:t>
      </w:r>
    </w:p>
    <w:p w:rsidR="0035753F" w:rsidRDefault="0035753F" w:rsidP="00F73A2C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73A2C" w:rsidRDefault="00CE2BF0" w:rsidP="00CE2BF0">
      <w:pPr>
        <w:pStyle w:val="Akapitzlist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CE2BF0">
        <w:rPr>
          <w:rFonts w:eastAsia="Times New Roman"/>
          <w:sz w:val="24"/>
          <w:szCs w:val="24"/>
        </w:rPr>
        <w:t xml:space="preserve">Zarządzenie w </w:t>
      </w:r>
      <w:r>
        <w:rPr>
          <w:rFonts w:eastAsia="Times New Roman"/>
          <w:sz w:val="24"/>
          <w:szCs w:val="24"/>
        </w:rPr>
        <w:t>sprawie określenia sposobu wykonania uchwał Rady Gminy Kulesze Kościelne.</w:t>
      </w:r>
    </w:p>
    <w:p w:rsidR="00CE2BF0" w:rsidRDefault="000166F6" w:rsidP="00CE2BF0">
      <w:pPr>
        <w:pStyle w:val="Akapitzlist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Dwa z</w:t>
      </w:r>
      <w:r w:rsidR="00CE2BF0">
        <w:rPr>
          <w:rFonts w:eastAsia="Times New Roman"/>
          <w:sz w:val="24"/>
          <w:szCs w:val="24"/>
        </w:rPr>
        <w:t xml:space="preserve">arządzenie w sprawie powołania komisji </w:t>
      </w:r>
      <w:r>
        <w:rPr>
          <w:rFonts w:eastAsia="Times New Roman"/>
          <w:sz w:val="24"/>
          <w:szCs w:val="24"/>
        </w:rPr>
        <w:t>egzaminacyjnej celem przeprowadzenia egzaminu pracownikowi podejmującemu po raz pierwszy prace na stanowisku urzędniczym.</w:t>
      </w:r>
    </w:p>
    <w:p w:rsidR="000166F6" w:rsidRDefault="000166F6" w:rsidP="00CE2BF0">
      <w:pPr>
        <w:pStyle w:val="Akapitzlist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Cztery zarządzenia w sprawie zmian w budżecie gminy na 2020 rok.</w:t>
      </w:r>
    </w:p>
    <w:p w:rsidR="001A1C37" w:rsidRDefault="000166F6" w:rsidP="00CE2BF0">
      <w:pPr>
        <w:pStyle w:val="Akapitzlist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Zarządzenie w sprawie przyjęcia sprawozdania </w:t>
      </w:r>
      <w:r w:rsidR="001A1C37">
        <w:rPr>
          <w:rFonts w:eastAsia="Times New Roman"/>
          <w:sz w:val="24"/>
          <w:szCs w:val="24"/>
        </w:rPr>
        <w:t xml:space="preserve">z wykonania budżetu gminy za 2019 rok. </w:t>
      </w:r>
    </w:p>
    <w:p w:rsidR="001A1C37" w:rsidRDefault="001A1C37" w:rsidP="00CE2BF0">
      <w:pPr>
        <w:pStyle w:val="Akapitzlist"/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Zarządzenie w sprawie powołania komisji do odbioru robot dotyczących bieżącego utrzymania dróg gminnych na terenie Gminy Kulesze Kościelne w 2020 roku. </w:t>
      </w:r>
    </w:p>
    <w:p w:rsidR="0035753F" w:rsidRPr="007D2F61" w:rsidRDefault="000166F6" w:rsidP="007D2F61">
      <w:pPr>
        <w:pStyle w:val="Akapitzlis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7D2F61" w:rsidRDefault="007D2F61" w:rsidP="00F73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73A2C" w:rsidRDefault="00F73A2C" w:rsidP="00F73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3. W omawianym okresie sprawozdawczym Wójt Gminy uczestniczył w :</w:t>
      </w:r>
    </w:p>
    <w:p w:rsidR="00660151" w:rsidRDefault="00660151" w:rsidP="00F73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E5080" w:rsidRDefault="00CE5080" w:rsidP="00660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CE50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ideokonferencji ze Starostą Wysokomazowieckim </w:t>
      </w:r>
      <w:r w:rsidR="006601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kwietnia 2020 roku. </w:t>
      </w:r>
    </w:p>
    <w:p w:rsidR="007D2F61" w:rsidRDefault="007D2F61" w:rsidP="00660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660151">
        <w:rPr>
          <w:rFonts w:ascii="Times New Roman" w:eastAsia="Times New Roman" w:hAnsi="Times New Roman" w:cs="Times New Roman"/>
          <w:sz w:val="24"/>
          <w:szCs w:val="24"/>
          <w:lang w:eastAsia="pl-PL"/>
        </w:rPr>
        <w:t>.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potkaniu dotyczącym realizacji prz</w:t>
      </w:r>
      <w:r w:rsidR="00660151">
        <w:rPr>
          <w:rFonts w:ascii="Times New Roman" w:eastAsia="Times New Roman" w:hAnsi="Times New Roman" w:cs="Times New Roman"/>
          <w:sz w:val="24"/>
          <w:szCs w:val="24"/>
          <w:lang w:eastAsia="pl-PL"/>
        </w:rPr>
        <w:t>ewozów w Województwie Podlaskim.</w:t>
      </w:r>
    </w:p>
    <w:p w:rsidR="007D2F61" w:rsidRDefault="007D2F61" w:rsidP="00660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Spotkaniu z przedstawicielami </w:t>
      </w:r>
      <w:r w:rsidR="00660151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Polskiej Spółki Gazownictwa.</w:t>
      </w:r>
    </w:p>
    <w:p w:rsidR="00F20BDE" w:rsidRPr="00CE5080" w:rsidRDefault="00660151" w:rsidP="006601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01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Spotkaniu z Marszałkiem Województwa Podlaskiego. </w:t>
      </w:r>
    </w:p>
    <w:p w:rsidR="00F73A2C" w:rsidRDefault="00F73A2C" w:rsidP="00F73A2C">
      <w:pPr>
        <w:shd w:val="clear" w:color="auto" w:fill="FFFFFF"/>
        <w:tabs>
          <w:tab w:val="left" w:pos="7605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F20BDE" w:rsidRDefault="00F73A2C" w:rsidP="00F73A2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4. Ponadto w omawianym okresie sprawozdawczym zajmowano się następującymi </w:t>
      </w:r>
      <w:r w:rsidR="00F20B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                     spra</w:t>
      </w:r>
      <w:r w:rsidR="00F20B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softHyphen/>
        <w:t>wami:</w:t>
      </w:r>
    </w:p>
    <w:p w:rsidR="00F20BDE" w:rsidRDefault="00F20BDE" w:rsidP="00F73A2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20BDE" w:rsidRDefault="00F20BDE" w:rsidP="00F73A2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F20BD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W zakresie edukacji:</w:t>
      </w:r>
    </w:p>
    <w:p w:rsidR="00F20BDE" w:rsidRDefault="00F20BDE" w:rsidP="00F20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Wójt Gminy Kulesze Kościelne zatwierdził, po uzyskaniu pozytywnej opinii Kuratorium Oświaty w Białymstoku Delegatura w Łomży: Arkusz organizacji                                Szkoły Podstawowej im. Kardynała Stefana Wyszyńskiego w Kuleszach Kościelnych na rok szkolny 2020/2021 oraz Arkusz organizacji Punktu Przedszkolnego w Kuleszach Kościelnych na rok szkolny 2020/2021.</w:t>
      </w:r>
    </w:p>
    <w:p w:rsidR="00F20BDE" w:rsidRDefault="00F20BDE" w:rsidP="00F20B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ze złożonym wnioskiem w ramach programu Ministerstwa Cyfryzacji „Zdalna szkoła” finansowanego ze środków Europejskiego Funduszu Rozwoju Regionalnego w ramach Programu Operacyjnego Polska Cyfrowa na lata 2014-2020 Gmina Kulesze Kościelne otrzymała dofinansowanie w wysokości </w:t>
      </w:r>
      <w:r>
        <w:rPr>
          <w:rFonts w:ascii="Times New Roman" w:hAnsi="Times New Roman" w:cs="Times New Roman"/>
          <w:b/>
          <w:sz w:val="24"/>
          <w:szCs w:val="24"/>
        </w:rPr>
        <w:t>44 921,55 zł</w:t>
      </w:r>
      <w:r>
        <w:rPr>
          <w:rFonts w:ascii="Times New Roman" w:hAnsi="Times New Roman" w:cs="Times New Roman"/>
          <w:sz w:val="24"/>
          <w:szCs w:val="24"/>
        </w:rPr>
        <w:t xml:space="preserve"> na zakup sprzętu komputerowego dla uczniów do zdalnego nauczania.</w:t>
      </w:r>
    </w:p>
    <w:p w:rsidR="00F20BDE" w:rsidRDefault="00F20BDE" w:rsidP="00F20BDE">
      <w:pPr>
        <w:pStyle w:val="NormalnyWeb"/>
        <w:spacing w:before="0" w:beforeAutospacing="0" w:after="0" w:afterAutospacing="0"/>
        <w:jc w:val="both"/>
      </w:pPr>
      <w:r>
        <w:tab/>
        <w:t xml:space="preserve">Dzięki wsparciu, do Szkoły Podstawowej im. Kardynała Stefana Wyszyńskiego                        w Kuleszach Kościelnych  trafiło 15 laptopów z oprogramowaniem biurowym Microsoft Office </w:t>
      </w:r>
      <w:r>
        <w:br/>
        <w:t>wraz z myszką przewodową.  Zakupiony sprzęt został przekazany dla najbardziej potrzebujących uczniów, nie mających możliwości odbywania zdalnego kształcenia.</w:t>
      </w:r>
    </w:p>
    <w:p w:rsidR="00F20BDE" w:rsidRDefault="00F20BDE" w:rsidP="00F20BDE">
      <w:pPr>
        <w:pStyle w:val="NormalnyWeb"/>
        <w:spacing w:before="0" w:beforeAutospacing="0" w:after="0" w:afterAutospacing="0"/>
        <w:jc w:val="both"/>
      </w:pPr>
      <w:r>
        <w:tab/>
        <w:t>Projekt jest odpowiedzią na obecną sytuację szkolnictwa, związaną z wprowadzeniem na obszarze kraju stanu epidemii, spowodowanym zakażeniem COVID-19. Po zakończeniu epidemii sprzęt wróci do szkoły i pozostanie na jej wyposażeniu.</w:t>
      </w:r>
    </w:p>
    <w:p w:rsidR="00F20BDE" w:rsidRPr="00F20BDE" w:rsidRDefault="00F20BDE" w:rsidP="00F73A2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F73A2C" w:rsidRPr="00F20BDE" w:rsidRDefault="00F73A2C" w:rsidP="00F73A2C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F20BD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w Zakresie Inwestycji i Spraw Komunalnych;</w:t>
      </w:r>
    </w:p>
    <w:p w:rsidR="007D03B2" w:rsidRPr="007D03B2" w:rsidRDefault="007D03B2" w:rsidP="007D03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3B2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3B2">
        <w:rPr>
          <w:rFonts w:ascii="Times New Roman" w:hAnsi="Times New Roman" w:cs="Times New Roman"/>
          <w:sz w:val="24"/>
          <w:szCs w:val="24"/>
        </w:rPr>
        <w:t>W wyniku Ogłoszonego II przetargu pisemnego nieograniczonego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3B2">
        <w:rPr>
          <w:rFonts w:ascii="Times New Roman" w:hAnsi="Times New Roman" w:cs="Times New Roman"/>
          <w:sz w:val="24"/>
          <w:szCs w:val="24"/>
        </w:rPr>
        <w:t xml:space="preserve">na sprzedaż nieruchomości będących własnością Gminy Kulesze Kościelne – 10 działek, który odbył się  06.03.2020 r. sprzedano 2  nieruchomości: nr 11 pow. 0,43 ha, obręb Faszcze,  cena osiągnięta w przetargu </w:t>
      </w:r>
      <w:r w:rsidRPr="007D03B2">
        <w:rPr>
          <w:rFonts w:ascii="Times New Roman" w:hAnsi="Times New Roman" w:cs="Times New Roman"/>
          <w:b/>
          <w:sz w:val="24"/>
          <w:szCs w:val="24"/>
        </w:rPr>
        <w:t>15 500,00 zł</w:t>
      </w:r>
      <w:r w:rsidRPr="007D03B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3B2">
        <w:rPr>
          <w:rFonts w:ascii="Times New Roman" w:hAnsi="Times New Roman" w:cs="Times New Roman"/>
          <w:sz w:val="24"/>
          <w:szCs w:val="24"/>
        </w:rPr>
        <w:t xml:space="preserve">Nr 12/2, pow. 0,1650 ha, obręb Kulesze Podlipne, cena osiągnięta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03B2">
        <w:rPr>
          <w:rFonts w:ascii="Times New Roman" w:hAnsi="Times New Roman" w:cs="Times New Roman"/>
          <w:sz w:val="24"/>
          <w:szCs w:val="24"/>
        </w:rPr>
        <w:t xml:space="preserve">w przetargu </w:t>
      </w:r>
      <w:r w:rsidRPr="007D03B2">
        <w:rPr>
          <w:rFonts w:ascii="Times New Roman" w:hAnsi="Times New Roman" w:cs="Times New Roman"/>
          <w:b/>
          <w:sz w:val="24"/>
          <w:szCs w:val="24"/>
        </w:rPr>
        <w:t>9 500,00 zł.</w:t>
      </w:r>
      <w:r w:rsidRPr="007D03B2">
        <w:rPr>
          <w:rFonts w:ascii="Times New Roman" w:hAnsi="Times New Roman" w:cs="Times New Roman"/>
          <w:sz w:val="24"/>
          <w:szCs w:val="24"/>
        </w:rPr>
        <w:t xml:space="preserve"> sporządzono akty notarialne w dniu 27.03.2020 r.</w:t>
      </w:r>
    </w:p>
    <w:p w:rsidR="007D03B2" w:rsidRPr="007D03B2" w:rsidRDefault="007D03B2" w:rsidP="007D0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3B2">
        <w:rPr>
          <w:rFonts w:ascii="Times New Roman" w:hAnsi="Times New Roman" w:cs="Times New Roman"/>
          <w:b/>
          <w:sz w:val="24"/>
          <w:szCs w:val="24"/>
        </w:rPr>
        <w:t>2)</w:t>
      </w:r>
      <w:r w:rsidRPr="007D03B2">
        <w:rPr>
          <w:rFonts w:ascii="Times New Roman" w:hAnsi="Times New Roman" w:cs="Times New Roman"/>
          <w:sz w:val="24"/>
          <w:szCs w:val="24"/>
        </w:rPr>
        <w:t xml:space="preserve"> Ogłoszono I przetarg pisemny nieograniczony  na sprzedaż nieruchomości będących własnością Gminy Kulesze Kościelne – 2 działki,  który odbył się  06.</w:t>
      </w:r>
      <w:r>
        <w:rPr>
          <w:rFonts w:ascii="Times New Roman" w:hAnsi="Times New Roman" w:cs="Times New Roman"/>
          <w:sz w:val="24"/>
          <w:szCs w:val="24"/>
        </w:rPr>
        <w:t>03.2020 r. nie wpłynęły  oferty</w:t>
      </w:r>
      <w:r w:rsidRPr="007D03B2">
        <w:rPr>
          <w:rFonts w:ascii="Times New Roman" w:hAnsi="Times New Roman" w:cs="Times New Roman"/>
          <w:sz w:val="24"/>
          <w:szCs w:val="24"/>
        </w:rPr>
        <w:t>.</w:t>
      </w:r>
    </w:p>
    <w:p w:rsidR="007D03B2" w:rsidRPr="007D03B2" w:rsidRDefault="007D03B2" w:rsidP="007D0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3B2">
        <w:rPr>
          <w:rFonts w:ascii="Times New Roman" w:hAnsi="Times New Roman" w:cs="Times New Roman"/>
          <w:b/>
          <w:sz w:val="24"/>
          <w:szCs w:val="24"/>
        </w:rPr>
        <w:t>3)</w:t>
      </w:r>
      <w:r w:rsidRPr="007D03B2">
        <w:rPr>
          <w:rFonts w:ascii="Times New Roman" w:hAnsi="Times New Roman" w:cs="Times New Roman"/>
          <w:sz w:val="24"/>
          <w:szCs w:val="24"/>
        </w:rPr>
        <w:t xml:space="preserve"> Odbył się przetarg pisemny nieograniczony na Utworzenie Centrum Integracji i Kultury Gołasze Mościckie II etap (remont głównej</w:t>
      </w:r>
      <w:r>
        <w:rPr>
          <w:rFonts w:ascii="Times New Roman" w:hAnsi="Times New Roman" w:cs="Times New Roman"/>
          <w:sz w:val="24"/>
          <w:szCs w:val="24"/>
        </w:rPr>
        <w:t xml:space="preserve"> Sali i zagospodarowanie placu) </w:t>
      </w:r>
      <w:r w:rsidRPr="007D03B2">
        <w:rPr>
          <w:rFonts w:ascii="Times New Roman" w:hAnsi="Times New Roman" w:cs="Times New Roman"/>
          <w:sz w:val="24"/>
          <w:szCs w:val="24"/>
        </w:rPr>
        <w:t xml:space="preserve">wyłoniono wykonawcę DOMAR Dawid Zarzecki Białystok,  do 20.05.2020 r. zostanie podpisana umowa z wykonawcą na kwotę </w:t>
      </w:r>
      <w:r w:rsidRPr="007D03B2">
        <w:rPr>
          <w:rFonts w:ascii="Times New Roman" w:hAnsi="Times New Roman" w:cs="Times New Roman"/>
          <w:b/>
          <w:sz w:val="24"/>
          <w:szCs w:val="24"/>
        </w:rPr>
        <w:t>276 750,00 zł.</w:t>
      </w:r>
      <w:r w:rsidRPr="007D03B2">
        <w:rPr>
          <w:rFonts w:ascii="Times New Roman" w:hAnsi="Times New Roman" w:cs="Times New Roman"/>
          <w:sz w:val="24"/>
          <w:szCs w:val="24"/>
        </w:rPr>
        <w:t xml:space="preserve"> brutto termin realizacji do 30.09.2020 r.</w:t>
      </w:r>
    </w:p>
    <w:p w:rsidR="007D03B2" w:rsidRPr="007D03B2" w:rsidRDefault="007D03B2" w:rsidP="007D0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3B2">
        <w:rPr>
          <w:rFonts w:ascii="Times New Roman" w:hAnsi="Times New Roman" w:cs="Times New Roman"/>
          <w:b/>
          <w:sz w:val="24"/>
          <w:szCs w:val="24"/>
        </w:rPr>
        <w:t>4)</w:t>
      </w:r>
      <w:r w:rsidRPr="007D03B2">
        <w:rPr>
          <w:rFonts w:ascii="Times New Roman" w:hAnsi="Times New Roman" w:cs="Times New Roman"/>
          <w:sz w:val="24"/>
          <w:szCs w:val="24"/>
        </w:rPr>
        <w:t xml:space="preserve"> Odbył się przetarg na realizacje  zadania „Przebudowa drogi gminnej Nr 106319 B Stare Grodzkie – Grodzkie Szczepanowięta  507 mb, dnia 08.04.2020 r. Podpisano umowę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D03B2">
        <w:rPr>
          <w:rFonts w:ascii="Times New Roman" w:hAnsi="Times New Roman" w:cs="Times New Roman"/>
          <w:sz w:val="24"/>
          <w:szCs w:val="24"/>
        </w:rPr>
        <w:t xml:space="preserve">z Przedsiębiorstwem Robót Drogowo-Mostowych „TRAKT” w Wysokiem Mazowieckiem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 kwotę </w:t>
      </w:r>
      <w:r w:rsidRPr="007D03B2">
        <w:rPr>
          <w:rFonts w:ascii="Times New Roman" w:hAnsi="Times New Roman" w:cs="Times New Roman"/>
          <w:b/>
          <w:sz w:val="24"/>
          <w:szCs w:val="24"/>
        </w:rPr>
        <w:t>434 932,58 zł</w:t>
      </w:r>
      <w:r w:rsidRPr="007D03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3B2">
        <w:rPr>
          <w:rFonts w:ascii="Times New Roman" w:hAnsi="Times New Roman" w:cs="Times New Roman"/>
          <w:sz w:val="24"/>
          <w:szCs w:val="24"/>
        </w:rPr>
        <w:t>brutto,  prz</w:t>
      </w:r>
      <w:r>
        <w:rPr>
          <w:rFonts w:ascii="Times New Roman" w:hAnsi="Times New Roman" w:cs="Times New Roman"/>
          <w:sz w:val="24"/>
          <w:szCs w:val="24"/>
        </w:rPr>
        <w:t xml:space="preserve">ekazano plac budowy wykonawcy, </w:t>
      </w:r>
      <w:r w:rsidRPr="007D03B2">
        <w:rPr>
          <w:rFonts w:ascii="Times New Roman" w:hAnsi="Times New Roman" w:cs="Times New Roman"/>
          <w:sz w:val="24"/>
          <w:szCs w:val="24"/>
        </w:rPr>
        <w:t>termin realizacji 16.07.2020 r.</w:t>
      </w:r>
    </w:p>
    <w:p w:rsidR="007D03B2" w:rsidRPr="007D03B2" w:rsidRDefault="007D03B2" w:rsidP="007D0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03B2">
        <w:rPr>
          <w:rFonts w:ascii="Times New Roman" w:hAnsi="Times New Roman" w:cs="Times New Roman"/>
          <w:sz w:val="24"/>
          <w:szCs w:val="24"/>
        </w:rPr>
        <w:t xml:space="preserve">W wyniku rozeznania cenowego wyłoniono Inspektora nadzoru inwestorskiego, zlecono prace za kwotę </w:t>
      </w:r>
      <w:r w:rsidRPr="007D03B2">
        <w:rPr>
          <w:rFonts w:ascii="Times New Roman" w:hAnsi="Times New Roman" w:cs="Times New Roman"/>
          <w:b/>
          <w:sz w:val="24"/>
          <w:szCs w:val="24"/>
        </w:rPr>
        <w:t>2 952,00 zł.</w:t>
      </w:r>
      <w:r w:rsidRPr="007D03B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03B2" w:rsidRPr="007D03B2" w:rsidRDefault="007D03B2" w:rsidP="007D0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D03B2">
        <w:rPr>
          <w:rFonts w:ascii="Times New Roman" w:hAnsi="Times New Roman" w:cs="Times New Roman"/>
          <w:sz w:val="24"/>
          <w:szCs w:val="24"/>
        </w:rPr>
        <w:t>Gmina otrzymała dofinansowanie w wysokości 215 331,85 zł.  planuje się podpisanie  umowy.</w:t>
      </w:r>
    </w:p>
    <w:p w:rsidR="007D03B2" w:rsidRPr="007D03B2" w:rsidRDefault="007D03B2" w:rsidP="007D0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3B2">
        <w:rPr>
          <w:rFonts w:ascii="Times New Roman" w:hAnsi="Times New Roman" w:cs="Times New Roman"/>
          <w:b/>
          <w:sz w:val="24"/>
          <w:szCs w:val="24"/>
        </w:rPr>
        <w:t>5)</w:t>
      </w:r>
      <w:r w:rsidRPr="007D03B2">
        <w:rPr>
          <w:rFonts w:ascii="Times New Roman" w:hAnsi="Times New Roman" w:cs="Times New Roman"/>
          <w:sz w:val="24"/>
          <w:szCs w:val="24"/>
        </w:rPr>
        <w:t xml:space="preserve"> Przeprowadzono zapytanie ofertowe na realizacje  zadania  „Przebudowa drogi gminnej Nr 151 192 B Niziołki Dobki 110 mb, dnia 23.04.2020 r. podpisano umowę  z Przedsiębiorstwem Robót Drogowo-Mostowych „TRAKT” w Wysokiem  Mazowieckiem na kwotę  </w:t>
      </w:r>
      <w:r w:rsidRPr="007D03B2">
        <w:rPr>
          <w:rFonts w:ascii="Times New Roman" w:hAnsi="Times New Roman" w:cs="Times New Roman"/>
          <w:b/>
          <w:sz w:val="24"/>
          <w:szCs w:val="24"/>
        </w:rPr>
        <w:t xml:space="preserve">91 625,90 zł. </w:t>
      </w:r>
      <w:r w:rsidRPr="007D03B2">
        <w:rPr>
          <w:rFonts w:ascii="Times New Roman" w:hAnsi="Times New Roman" w:cs="Times New Roman"/>
          <w:sz w:val="24"/>
          <w:szCs w:val="24"/>
        </w:rPr>
        <w:t>brutto,  przekazano plac budowy wykonawcy,  termin realizacji 30.06.2020 r.</w:t>
      </w:r>
    </w:p>
    <w:p w:rsidR="007D03B2" w:rsidRPr="007D03B2" w:rsidRDefault="007D03B2" w:rsidP="007D0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3B2">
        <w:rPr>
          <w:rFonts w:ascii="Times New Roman" w:hAnsi="Times New Roman" w:cs="Times New Roman"/>
          <w:b/>
          <w:sz w:val="24"/>
          <w:szCs w:val="24"/>
        </w:rPr>
        <w:t>6)</w:t>
      </w:r>
      <w:r w:rsidRPr="007D03B2">
        <w:rPr>
          <w:rFonts w:ascii="Times New Roman" w:hAnsi="Times New Roman" w:cs="Times New Roman"/>
          <w:sz w:val="24"/>
          <w:szCs w:val="24"/>
        </w:rPr>
        <w:t xml:space="preserve"> Gmina otrzymała dofinansowanie w formie dotacji celowej z</w:t>
      </w:r>
      <w:r>
        <w:rPr>
          <w:rFonts w:ascii="Times New Roman" w:hAnsi="Times New Roman" w:cs="Times New Roman"/>
          <w:sz w:val="24"/>
          <w:szCs w:val="24"/>
        </w:rPr>
        <w:t xml:space="preserve"> budżetu wojewody na zadanie pt. </w:t>
      </w:r>
      <w:r w:rsidRPr="007D03B2">
        <w:rPr>
          <w:rFonts w:ascii="Times New Roman" w:hAnsi="Times New Roman" w:cs="Times New Roman"/>
          <w:b/>
          <w:sz w:val="24"/>
          <w:szCs w:val="24"/>
        </w:rPr>
        <w:t xml:space="preserve">„Modernizacja drogi dojazdowej do pól we wsi Stare Grodzkie 1620 mb,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7D03B2">
        <w:rPr>
          <w:rFonts w:ascii="Times New Roman" w:hAnsi="Times New Roman" w:cs="Times New Roman"/>
          <w:sz w:val="24"/>
          <w:szCs w:val="24"/>
        </w:rPr>
        <w:t xml:space="preserve">wartość zadania  882 980,46 zł. dofinansowanie 354 600,00 zł. </w:t>
      </w:r>
    </w:p>
    <w:p w:rsidR="007D03B2" w:rsidRPr="007D03B2" w:rsidRDefault="007D03B2" w:rsidP="007D0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3B2">
        <w:rPr>
          <w:rFonts w:ascii="Times New Roman" w:hAnsi="Times New Roman" w:cs="Times New Roman"/>
          <w:b/>
          <w:sz w:val="24"/>
          <w:szCs w:val="24"/>
        </w:rPr>
        <w:t>7)</w:t>
      </w:r>
      <w:r w:rsidRPr="007D03B2">
        <w:rPr>
          <w:rFonts w:ascii="Times New Roman" w:hAnsi="Times New Roman" w:cs="Times New Roman"/>
          <w:sz w:val="24"/>
          <w:szCs w:val="24"/>
        </w:rPr>
        <w:t xml:space="preserve"> Zrealizowano zadanie kompleksowe odnowienie krzyża w m. Nowe Kalinowo za kwotę </w:t>
      </w:r>
      <w:r w:rsidRPr="007D03B2">
        <w:rPr>
          <w:rFonts w:ascii="Times New Roman" w:hAnsi="Times New Roman" w:cs="Times New Roman"/>
          <w:b/>
          <w:sz w:val="24"/>
          <w:szCs w:val="24"/>
        </w:rPr>
        <w:t>12 600,00 zł</w:t>
      </w:r>
      <w:r w:rsidRPr="007D03B2">
        <w:rPr>
          <w:rFonts w:ascii="Times New Roman" w:hAnsi="Times New Roman" w:cs="Times New Roman"/>
          <w:sz w:val="24"/>
          <w:szCs w:val="24"/>
        </w:rPr>
        <w:t>. brutto.</w:t>
      </w:r>
    </w:p>
    <w:p w:rsidR="007D03B2" w:rsidRPr="007D03B2" w:rsidRDefault="007D03B2" w:rsidP="007D0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3B2">
        <w:rPr>
          <w:rFonts w:ascii="Times New Roman" w:hAnsi="Times New Roman" w:cs="Times New Roman"/>
          <w:b/>
          <w:sz w:val="24"/>
          <w:szCs w:val="24"/>
        </w:rPr>
        <w:t>8)</w:t>
      </w:r>
      <w:r w:rsidRPr="007D03B2">
        <w:rPr>
          <w:rFonts w:ascii="Times New Roman" w:hAnsi="Times New Roman" w:cs="Times New Roman"/>
          <w:sz w:val="24"/>
          <w:szCs w:val="24"/>
        </w:rPr>
        <w:t xml:space="preserve"> Wydano </w:t>
      </w:r>
      <w:r w:rsidRPr="007D03B2">
        <w:rPr>
          <w:rFonts w:ascii="Times New Roman" w:hAnsi="Times New Roman" w:cs="Times New Roman"/>
          <w:b/>
          <w:sz w:val="24"/>
          <w:szCs w:val="24"/>
        </w:rPr>
        <w:t>17</w:t>
      </w:r>
      <w:r w:rsidRPr="007D03B2">
        <w:rPr>
          <w:rFonts w:ascii="Times New Roman" w:hAnsi="Times New Roman" w:cs="Times New Roman"/>
          <w:sz w:val="24"/>
          <w:szCs w:val="24"/>
        </w:rPr>
        <w:t xml:space="preserve"> zaświadczeń </w:t>
      </w:r>
      <w:r>
        <w:rPr>
          <w:rFonts w:ascii="Times New Roman" w:hAnsi="Times New Roman" w:cs="Times New Roman"/>
          <w:sz w:val="24"/>
          <w:szCs w:val="24"/>
        </w:rPr>
        <w:t xml:space="preserve">o przeznaczeniu działki. </w:t>
      </w:r>
    </w:p>
    <w:p w:rsidR="007D03B2" w:rsidRPr="007D03B2" w:rsidRDefault="007D03B2" w:rsidP="007D0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3B2">
        <w:rPr>
          <w:rFonts w:ascii="Times New Roman" w:hAnsi="Times New Roman" w:cs="Times New Roman"/>
          <w:b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7D03B2">
        <w:rPr>
          <w:rFonts w:ascii="Times New Roman" w:hAnsi="Times New Roman" w:cs="Times New Roman"/>
          <w:sz w:val="24"/>
          <w:szCs w:val="24"/>
        </w:rPr>
        <w:t xml:space="preserve">ydano </w:t>
      </w:r>
      <w:r w:rsidRPr="007D03B2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7D03B2">
        <w:rPr>
          <w:rFonts w:ascii="Times New Roman" w:hAnsi="Times New Roman" w:cs="Times New Roman"/>
          <w:sz w:val="24"/>
          <w:szCs w:val="24"/>
        </w:rPr>
        <w:t>decyzje o warunkach zabudowy i zagospodarowania terenu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3B2" w:rsidRPr="007D03B2" w:rsidRDefault="007D03B2" w:rsidP="007D0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3B2">
        <w:rPr>
          <w:rFonts w:ascii="Times New Roman" w:hAnsi="Times New Roman" w:cs="Times New Roman"/>
          <w:b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7D03B2">
        <w:rPr>
          <w:rFonts w:ascii="Times New Roman" w:hAnsi="Times New Roman" w:cs="Times New Roman"/>
          <w:sz w:val="24"/>
          <w:szCs w:val="24"/>
        </w:rPr>
        <w:t xml:space="preserve">ydano </w:t>
      </w:r>
      <w:r w:rsidRPr="007D03B2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7D03B2">
        <w:rPr>
          <w:rFonts w:ascii="Times New Roman" w:hAnsi="Times New Roman" w:cs="Times New Roman"/>
          <w:sz w:val="24"/>
          <w:szCs w:val="24"/>
        </w:rPr>
        <w:t>decyzje o ustaleniu lokalizacji inwestycji celu publicznego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03B2" w:rsidRPr="007D03B2" w:rsidRDefault="007D03B2" w:rsidP="007D0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3B2">
        <w:rPr>
          <w:rFonts w:ascii="Times New Roman" w:hAnsi="Times New Roman" w:cs="Times New Roman"/>
          <w:b/>
          <w:sz w:val="24"/>
          <w:szCs w:val="24"/>
        </w:rPr>
        <w:t>11)</w:t>
      </w:r>
      <w:r w:rsidRPr="007D03B2">
        <w:rPr>
          <w:rFonts w:ascii="Times New Roman" w:hAnsi="Times New Roman" w:cs="Times New Roman"/>
          <w:sz w:val="24"/>
          <w:szCs w:val="24"/>
        </w:rPr>
        <w:t xml:space="preserve"> Dokonano </w:t>
      </w:r>
      <w:r w:rsidRPr="007D03B2">
        <w:rPr>
          <w:rFonts w:ascii="Times New Roman" w:hAnsi="Times New Roman" w:cs="Times New Roman"/>
          <w:b/>
          <w:sz w:val="24"/>
          <w:szCs w:val="24"/>
        </w:rPr>
        <w:t>12</w:t>
      </w:r>
      <w:r w:rsidRPr="007D03B2">
        <w:rPr>
          <w:rFonts w:ascii="Times New Roman" w:hAnsi="Times New Roman" w:cs="Times New Roman"/>
          <w:sz w:val="24"/>
          <w:szCs w:val="24"/>
        </w:rPr>
        <w:t xml:space="preserve"> wpisów do Centralnej  Ewidencj</w:t>
      </w:r>
      <w:r>
        <w:rPr>
          <w:rFonts w:ascii="Times New Roman" w:hAnsi="Times New Roman" w:cs="Times New Roman"/>
          <w:sz w:val="24"/>
          <w:szCs w:val="24"/>
        </w:rPr>
        <w:t>i i Informacji  o Działalności G</w:t>
      </w:r>
      <w:r w:rsidRPr="007D03B2">
        <w:rPr>
          <w:rFonts w:ascii="Times New Roman" w:hAnsi="Times New Roman" w:cs="Times New Roman"/>
          <w:sz w:val="24"/>
          <w:szCs w:val="24"/>
        </w:rPr>
        <w:t>ospodarczej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D03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3B2" w:rsidRPr="007D03B2" w:rsidRDefault="007D03B2" w:rsidP="007D0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3B2">
        <w:rPr>
          <w:rFonts w:ascii="Times New Roman" w:hAnsi="Times New Roman" w:cs="Times New Roman"/>
          <w:b/>
          <w:sz w:val="24"/>
          <w:szCs w:val="24"/>
        </w:rPr>
        <w:t>12)</w:t>
      </w:r>
      <w:r w:rsidRPr="007D03B2">
        <w:rPr>
          <w:rFonts w:ascii="Times New Roman" w:hAnsi="Times New Roman" w:cs="Times New Roman"/>
          <w:sz w:val="24"/>
          <w:szCs w:val="24"/>
        </w:rPr>
        <w:t xml:space="preserve"> Zrealizowano zadania z bieżącego utrzymanie dróg  gminnych</w:t>
      </w:r>
      <w:r>
        <w:rPr>
          <w:rFonts w:ascii="Times New Roman" w:hAnsi="Times New Roman" w:cs="Times New Roman"/>
          <w:sz w:val="24"/>
          <w:szCs w:val="24"/>
        </w:rPr>
        <w:t xml:space="preserve"> min.:</w:t>
      </w:r>
    </w:p>
    <w:p w:rsidR="007D03B2" w:rsidRPr="007D03B2" w:rsidRDefault="007D03B2" w:rsidP="007D0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3B2">
        <w:rPr>
          <w:rFonts w:ascii="Times New Roman" w:hAnsi="Times New Roman" w:cs="Times New Roman"/>
          <w:sz w:val="24"/>
          <w:szCs w:val="24"/>
        </w:rPr>
        <w:t>- dostawa oraz rozplantowanie kruszywa  2097 m</w:t>
      </w:r>
      <w:r w:rsidRPr="007D03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03B2">
        <w:rPr>
          <w:rFonts w:ascii="Times New Roman" w:hAnsi="Times New Roman" w:cs="Times New Roman"/>
          <w:sz w:val="24"/>
          <w:szCs w:val="24"/>
        </w:rPr>
        <w:t xml:space="preserve">, za kwotę 102 690,09 zł. we wsiach: Faszcze, Nowe Wykno, Stara Litwa, Stare Wykno, Chojane - Sierocięta, Stare Grodzkie,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D03B2">
        <w:rPr>
          <w:rFonts w:ascii="Times New Roman" w:hAnsi="Times New Roman" w:cs="Times New Roman"/>
          <w:sz w:val="24"/>
          <w:szCs w:val="24"/>
        </w:rPr>
        <w:t xml:space="preserve">Wnory - Wiechy, Wnory -Pażochy, Stypułki - Giemzino,  Niziołki - Dobki,  Stare Niziołki, Chojane - Gorczany, Grodzkie Szczepanowięta, Kulesze  Kościelne, Leśniewo - Niedźwiedź, Stare Kalinowo,  Kalinowo - Solki,  Chojane - Piecki,  Chojane - Bąki, Chojane -  Pawłowięta,  Chojane  - Stankowięta, Czarnowo - Biki, Gołasze -  Dąb  i Nowe Grodzkie. </w:t>
      </w:r>
    </w:p>
    <w:p w:rsidR="007D03B2" w:rsidRPr="007D03B2" w:rsidRDefault="007D03B2" w:rsidP="007D0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3B2">
        <w:rPr>
          <w:rFonts w:ascii="Times New Roman" w:hAnsi="Times New Roman" w:cs="Times New Roman"/>
          <w:sz w:val="24"/>
          <w:szCs w:val="24"/>
        </w:rPr>
        <w:t>- dostawa oraz rozplantowanie gruzu betonowego , 1349 m</w:t>
      </w:r>
      <w:r w:rsidRPr="007D03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D03B2">
        <w:rPr>
          <w:rFonts w:ascii="Times New Roman" w:hAnsi="Times New Roman" w:cs="Times New Roman"/>
          <w:sz w:val="24"/>
          <w:szCs w:val="24"/>
        </w:rPr>
        <w:t xml:space="preserve"> za kwotę 92743,75  zł. we wsiach: Faszcze, Nowe Wykno, Stara Litwa, Stare Wykno, Chojane Sierocięta,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7D03B2">
        <w:rPr>
          <w:rFonts w:ascii="Times New Roman" w:hAnsi="Times New Roman" w:cs="Times New Roman"/>
          <w:sz w:val="24"/>
          <w:szCs w:val="24"/>
        </w:rPr>
        <w:t xml:space="preserve">Stare Grodzkie, </w:t>
      </w:r>
      <w:r>
        <w:rPr>
          <w:rFonts w:ascii="Times New Roman" w:hAnsi="Times New Roman" w:cs="Times New Roman"/>
          <w:sz w:val="24"/>
          <w:szCs w:val="24"/>
        </w:rPr>
        <w:t>  </w:t>
      </w:r>
      <w:r w:rsidRPr="007D03B2">
        <w:rPr>
          <w:rFonts w:ascii="Times New Roman" w:hAnsi="Times New Roman" w:cs="Times New Roman"/>
          <w:sz w:val="24"/>
          <w:szCs w:val="24"/>
        </w:rPr>
        <w:t>Wnory Wiechy, Wnory Pażochy,  Stypułki Giemzino,  Niziołki Dobki,  Stare Niziołki, , Grodzk</w:t>
      </w:r>
      <w:r w:rsidR="00E30132">
        <w:rPr>
          <w:rFonts w:ascii="Times New Roman" w:hAnsi="Times New Roman" w:cs="Times New Roman"/>
          <w:sz w:val="24"/>
          <w:szCs w:val="24"/>
        </w:rPr>
        <w:t>i</w:t>
      </w:r>
      <w:r w:rsidRPr="007D03B2">
        <w:rPr>
          <w:rFonts w:ascii="Times New Roman" w:hAnsi="Times New Roman" w:cs="Times New Roman"/>
          <w:sz w:val="24"/>
          <w:szCs w:val="24"/>
        </w:rPr>
        <w:t>e  Szczepanowięta Leśniewo Niedźwiedź, Stare</w:t>
      </w:r>
      <w:r w:rsidR="00E30132">
        <w:rPr>
          <w:rFonts w:ascii="Times New Roman" w:hAnsi="Times New Roman" w:cs="Times New Roman"/>
          <w:sz w:val="24"/>
          <w:szCs w:val="24"/>
        </w:rPr>
        <w:t xml:space="preserve"> Kalinowo,  Kalinowo Solki,  </w:t>
      </w:r>
      <w:r w:rsidRPr="007D03B2">
        <w:rPr>
          <w:rFonts w:ascii="Times New Roman" w:hAnsi="Times New Roman" w:cs="Times New Roman"/>
          <w:sz w:val="24"/>
          <w:szCs w:val="24"/>
        </w:rPr>
        <w:t xml:space="preserve">Chojane  Bąki, Chojane  Pawłowięta,  , Gołasze  Dąb Nowe Grodzkie </w:t>
      </w:r>
      <w:r w:rsidR="00E30132">
        <w:rPr>
          <w:rFonts w:ascii="Times New Roman" w:hAnsi="Times New Roman" w:cs="Times New Roman"/>
          <w:sz w:val="24"/>
          <w:szCs w:val="24"/>
        </w:rPr>
        <w:t>,</w:t>
      </w:r>
    </w:p>
    <w:p w:rsidR="007D03B2" w:rsidRPr="007D03B2" w:rsidRDefault="007D03B2" w:rsidP="007D0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3B2">
        <w:rPr>
          <w:rFonts w:ascii="Times New Roman" w:hAnsi="Times New Roman" w:cs="Times New Roman"/>
          <w:sz w:val="24"/>
          <w:szCs w:val="24"/>
        </w:rPr>
        <w:t xml:space="preserve">- konserwacja i udrażnianie rowów przydrożnych wyk. 150 mb. </w:t>
      </w:r>
      <w:r w:rsidR="00E30132">
        <w:rPr>
          <w:rFonts w:ascii="Times New Roman" w:hAnsi="Times New Roman" w:cs="Times New Roman"/>
          <w:sz w:val="24"/>
          <w:szCs w:val="24"/>
        </w:rPr>
        <w:t>za 738,00 zł,</w:t>
      </w:r>
    </w:p>
    <w:p w:rsidR="007D03B2" w:rsidRPr="007D03B2" w:rsidRDefault="007D03B2" w:rsidP="007D0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3B2">
        <w:rPr>
          <w:rFonts w:ascii="Times New Roman" w:hAnsi="Times New Roman" w:cs="Times New Roman"/>
          <w:sz w:val="24"/>
          <w:szCs w:val="24"/>
        </w:rPr>
        <w:t>-naprawa przepustu drogowego  12 rg</w:t>
      </w:r>
      <w:r w:rsidR="00E30132">
        <w:rPr>
          <w:rFonts w:ascii="Times New Roman" w:hAnsi="Times New Roman" w:cs="Times New Roman"/>
          <w:sz w:val="24"/>
          <w:szCs w:val="24"/>
        </w:rPr>
        <w:t xml:space="preserve"> za kwotę  442,80 zł,</w:t>
      </w:r>
    </w:p>
    <w:p w:rsidR="007D03B2" w:rsidRPr="007D03B2" w:rsidRDefault="007D03B2" w:rsidP="007D0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3B2">
        <w:rPr>
          <w:rFonts w:ascii="Times New Roman" w:hAnsi="Times New Roman" w:cs="Times New Roman"/>
          <w:sz w:val="24"/>
          <w:szCs w:val="24"/>
        </w:rPr>
        <w:t xml:space="preserve">- profilowanie dróg gminnych równiarką  1,6 km. </w:t>
      </w:r>
      <w:r w:rsidR="00E30132">
        <w:rPr>
          <w:rFonts w:ascii="Times New Roman" w:hAnsi="Times New Roman" w:cs="Times New Roman"/>
          <w:sz w:val="24"/>
          <w:szCs w:val="24"/>
        </w:rPr>
        <w:t>za kwotę 316,85 zł,</w:t>
      </w:r>
    </w:p>
    <w:p w:rsidR="007D03B2" w:rsidRPr="007D03B2" w:rsidRDefault="007D03B2" w:rsidP="007D0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03B2">
        <w:rPr>
          <w:rFonts w:ascii="Times New Roman" w:hAnsi="Times New Roman" w:cs="Times New Roman"/>
          <w:sz w:val="24"/>
          <w:szCs w:val="24"/>
        </w:rPr>
        <w:t>Ogólna wartość wykona</w:t>
      </w:r>
      <w:r w:rsidR="00E30132">
        <w:rPr>
          <w:rFonts w:ascii="Times New Roman" w:hAnsi="Times New Roman" w:cs="Times New Roman"/>
          <w:sz w:val="24"/>
          <w:szCs w:val="24"/>
        </w:rPr>
        <w:t>nych prac wynosi 196 931,49 zł,</w:t>
      </w:r>
    </w:p>
    <w:p w:rsidR="007D03B2" w:rsidRDefault="007D03B2" w:rsidP="007D03B2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F73A2C" w:rsidRDefault="00F73A2C" w:rsidP="00F73A2C">
      <w:pPr>
        <w:tabs>
          <w:tab w:val="left" w:pos="0"/>
        </w:tabs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Z zakresu Ochotniczej Straży Pożarnej:</w:t>
      </w:r>
    </w:p>
    <w:p w:rsidR="00E30132" w:rsidRPr="00E30132" w:rsidRDefault="00E30132" w:rsidP="00E3013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0132">
        <w:rPr>
          <w:rFonts w:ascii="Times New Roman" w:hAnsi="Times New Roman" w:cs="Times New Roman"/>
          <w:sz w:val="24"/>
          <w:szCs w:val="24"/>
        </w:rPr>
        <w:t>12 marca</w:t>
      </w:r>
      <w:r>
        <w:rPr>
          <w:rFonts w:ascii="Times New Roman" w:hAnsi="Times New Roman" w:cs="Times New Roman"/>
          <w:sz w:val="24"/>
          <w:szCs w:val="24"/>
        </w:rPr>
        <w:t xml:space="preserve"> 2020 roku</w:t>
      </w:r>
      <w:r w:rsidRPr="00E30132">
        <w:rPr>
          <w:rFonts w:ascii="Times New Roman" w:hAnsi="Times New Roman" w:cs="Times New Roman"/>
          <w:sz w:val="24"/>
          <w:szCs w:val="24"/>
        </w:rPr>
        <w:t xml:space="preserve"> odbyło się posiedzenie Zarządu Gminnego Związki OSP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30132">
        <w:rPr>
          <w:rFonts w:ascii="Times New Roman" w:hAnsi="Times New Roman" w:cs="Times New Roman"/>
          <w:sz w:val="24"/>
          <w:szCs w:val="24"/>
        </w:rPr>
        <w:t>w Kuleszach Kościelnych podczas którego omówiono przebieg zebrań sprawozdawczych, nabór wniosków na odznaczenia i medale dla strażaków OSP oraz sprawy bieżące.</w:t>
      </w:r>
    </w:p>
    <w:p w:rsidR="00E30132" w:rsidRPr="00E30132" w:rsidRDefault="00E30132" w:rsidP="00E3013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0132">
        <w:rPr>
          <w:rFonts w:ascii="Times New Roman" w:hAnsi="Times New Roman" w:cs="Times New Roman"/>
          <w:sz w:val="24"/>
          <w:szCs w:val="24"/>
        </w:rPr>
        <w:t>Zgodnie z wytycznymi Komendanta Głównego PSP wynikającymi z pandemią wirusa COVID-19 Gmina musiała zakupić i  przekazać dla jednostki OSP Kulesze Kościelne 30 szt</w:t>
      </w:r>
      <w:r>
        <w:rPr>
          <w:rFonts w:ascii="Times New Roman" w:hAnsi="Times New Roman" w:cs="Times New Roman"/>
          <w:sz w:val="24"/>
          <w:szCs w:val="24"/>
        </w:rPr>
        <w:t>uk</w:t>
      </w:r>
      <w:r w:rsidRPr="00E30132">
        <w:rPr>
          <w:rFonts w:ascii="Times New Roman" w:hAnsi="Times New Roman" w:cs="Times New Roman"/>
          <w:sz w:val="24"/>
          <w:szCs w:val="24"/>
        </w:rPr>
        <w:t xml:space="preserve"> kombinezonów, 200 szt</w:t>
      </w:r>
      <w:r>
        <w:rPr>
          <w:rFonts w:ascii="Times New Roman" w:hAnsi="Times New Roman" w:cs="Times New Roman"/>
          <w:sz w:val="24"/>
          <w:szCs w:val="24"/>
        </w:rPr>
        <w:t>uk rękawiczek ochronnych, 100 sztuk maseczek ochronnych oraz                 1</w:t>
      </w:r>
      <w:r w:rsidRPr="00E3013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sztuk o</w:t>
      </w:r>
      <w:r w:rsidRPr="00E30132">
        <w:rPr>
          <w:rFonts w:ascii="Times New Roman" w:hAnsi="Times New Roman" w:cs="Times New Roman"/>
          <w:sz w:val="24"/>
          <w:szCs w:val="24"/>
        </w:rPr>
        <w:t xml:space="preserve">kularów ochronnych  – koszt towaru </w:t>
      </w:r>
      <w:r w:rsidRPr="00E30132">
        <w:rPr>
          <w:rFonts w:ascii="Times New Roman" w:hAnsi="Times New Roman" w:cs="Times New Roman"/>
          <w:b/>
          <w:sz w:val="24"/>
          <w:szCs w:val="24"/>
        </w:rPr>
        <w:t>2 376,00 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132" w:rsidRPr="00E30132" w:rsidRDefault="00E30132" w:rsidP="00E3013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4 maja Gmina Kulesze Kościelne </w:t>
      </w:r>
      <w:r w:rsidRPr="00E30132">
        <w:rPr>
          <w:rFonts w:ascii="Times New Roman" w:hAnsi="Times New Roman" w:cs="Times New Roman"/>
          <w:sz w:val="24"/>
          <w:szCs w:val="24"/>
        </w:rPr>
        <w:t>podpisała deklarację, w której zapewnia, że podczas sesji Rady Gminy zabezpieczy kwotę 200 tys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30132">
        <w:rPr>
          <w:rFonts w:ascii="Times New Roman" w:hAnsi="Times New Roman" w:cs="Times New Roman"/>
          <w:sz w:val="24"/>
          <w:szCs w:val="24"/>
        </w:rPr>
        <w:t xml:space="preserve"> zł na zakup średniego samochodu pożarniczego na potrzeby jednostki OSP Kulesze Kościelne.</w:t>
      </w:r>
    </w:p>
    <w:p w:rsidR="00E30132" w:rsidRDefault="00E30132" w:rsidP="00E30132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0132">
        <w:rPr>
          <w:rFonts w:ascii="Times New Roman" w:hAnsi="Times New Roman" w:cs="Times New Roman"/>
          <w:sz w:val="24"/>
          <w:szCs w:val="24"/>
        </w:rPr>
        <w:t>Zgodnie z dyspozycją Wojewody Podlaskiego został przekazany dla Gminy płyn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30132">
        <w:rPr>
          <w:rFonts w:ascii="Times New Roman" w:hAnsi="Times New Roman" w:cs="Times New Roman"/>
          <w:sz w:val="24"/>
          <w:szCs w:val="24"/>
        </w:rPr>
        <w:t xml:space="preserve"> do dezynfekcji rąk i powierzchni dla przedszkoli będących na terenie naszej gminy – łącznie 115 litrów.</w:t>
      </w:r>
    </w:p>
    <w:p w:rsidR="007E19D3" w:rsidRPr="007E19D3" w:rsidRDefault="007E19D3" w:rsidP="007E1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7E19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W zakresie zaopatrzenia w wodę:</w:t>
      </w:r>
    </w:p>
    <w:p w:rsidR="007E19D3" w:rsidRPr="007E19D3" w:rsidRDefault="007E19D3" w:rsidP="007E19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D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Złożono do Wód Polskich oświadczenia za I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wartał 2020 r. w celu ustalenia </w:t>
      </w:r>
      <w:r w:rsidRPr="007E19D3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opłaty zmiennej za pobór wód i odprowadzanie ścieków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19D3" w:rsidRPr="007E19D3" w:rsidRDefault="007E19D3" w:rsidP="007E19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D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Wykonano badania jakości wody za II kwartał 2020 r.</w:t>
      </w:r>
    </w:p>
    <w:p w:rsidR="007E19D3" w:rsidRPr="007E19D3" w:rsidRDefault="007E19D3" w:rsidP="007E19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D3">
        <w:rPr>
          <w:rFonts w:ascii="Times New Roman" w:eastAsia="Times New Roman" w:hAnsi="Times New Roman" w:cs="Times New Roman"/>
          <w:sz w:val="24"/>
          <w:szCs w:val="24"/>
          <w:lang w:eastAsia="pl-PL"/>
        </w:rPr>
        <w:t>Usunięto jedną awarię przyłącza wodociągowego.</w:t>
      </w:r>
    </w:p>
    <w:p w:rsidR="007E19D3" w:rsidRPr="007E19D3" w:rsidRDefault="007E19D3" w:rsidP="007E19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D3">
        <w:rPr>
          <w:rFonts w:ascii="Times New Roman" w:eastAsia="Times New Roman" w:hAnsi="Times New Roman" w:cs="Times New Roman"/>
          <w:sz w:val="24"/>
          <w:szCs w:val="24"/>
          <w:lang w:eastAsia="pl-PL"/>
        </w:rPr>
        <w:t>Wydano warunki techniczne podłączenia do sieci wodociągowej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19D3" w:rsidRPr="007E19D3" w:rsidRDefault="007E19D3" w:rsidP="007E19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D3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Wysłano wezwania do zapłaty dłużnikom.</w:t>
      </w:r>
    </w:p>
    <w:p w:rsidR="007E19D3" w:rsidRPr="007E19D3" w:rsidRDefault="007E19D3" w:rsidP="007E19D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D3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Złożono dwa sprawozdania do GUS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19D3" w:rsidRPr="007E19D3" w:rsidRDefault="007E19D3" w:rsidP="007E1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7E19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Udostępnianie informacji publicznej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:</w:t>
      </w:r>
    </w:p>
    <w:p w:rsidR="007E19D3" w:rsidRPr="007E19D3" w:rsidRDefault="007E19D3" w:rsidP="007E19D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D3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Udzielono odpowiedzi na 5 wniosków o udostępnienie informacji publicznej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19D3" w:rsidRPr="007E19D3" w:rsidRDefault="007E19D3" w:rsidP="007E1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7E19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Gospodarka odpadami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;</w:t>
      </w:r>
    </w:p>
    <w:p w:rsidR="007E19D3" w:rsidRPr="007E19D3" w:rsidRDefault="007E19D3" w:rsidP="007E19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Zebrano I </w:t>
      </w:r>
      <w:proofErr w:type="spellStart"/>
      <w:r w:rsidRPr="007E19D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7E19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ratę opłaty za gospodarowanie odpadami komunalnymi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19D3" w:rsidRPr="007E19D3" w:rsidRDefault="007E19D3" w:rsidP="007E19D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D3">
        <w:rPr>
          <w:rFonts w:ascii="Times New Roman" w:eastAsia="Times New Roman" w:hAnsi="Times New Roman" w:cs="Times New Roman"/>
          <w:sz w:val="24"/>
          <w:szCs w:val="24"/>
          <w:lang w:eastAsia="pl-PL"/>
        </w:rPr>
        <w:t>Wysłano upomnienia i tytuły wykonawcze dłużnikom z tytułu opłaty za gospodarowanie odpadami.</w:t>
      </w:r>
    </w:p>
    <w:p w:rsidR="007E19D3" w:rsidRPr="007E19D3" w:rsidRDefault="007E19D3" w:rsidP="007E1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7E19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Decyzje środowiskowe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:</w:t>
      </w:r>
    </w:p>
    <w:p w:rsidR="007E19D3" w:rsidRPr="007E19D3" w:rsidRDefault="007E19D3" w:rsidP="007E19D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D3">
        <w:rPr>
          <w:rFonts w:ascii="Times New Roman" w:eastAsia="Times New Roman" w:hAnsi="Times New Roman" w:cs="Times New Roman"/>
          <w:sz w:val="24"/>
          <w:szCs w:val="24"/>
          <w:lang w:eastAsia="pl-PL"/>
        </w:rPr>
        <w:t>Wszczęto postępowanie o wydanie decyzji środowiskowej dla przedsięwzięcia polegającego na przebudowie i rozbudowie budynku inwentarskiego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19D3" w:rsidRPr="007E19D3" w:rsidRDefault="007E19D3" w:rsidP="007E19D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D3">
        <w:rPr>
          <w:rFonts w:ascii="Times New Roman" w:eastAsia="Times New Roman" w:hAnsi="Times New Roman" w:cs="Times New Roman"/>
          <w:sz w:val="24"/>
          <w:szCs w:val="24"/>
          <w:lang w:eastAsia="pl-PL"/>
        </w:rPr>
        <w:t>Wydano decyzję środowiskową bez oceny oddziaływania na środowisko dla przedsięwzięcia polegającego na budowie farmy fotowoltaicznej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19D3" w:rsidRPr="007E19D3" w:rsidRDefault="007E19D3" w:rsidP="007E19D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Wydano decyzję środowiskową bez oceny oddziaływania na środowisko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</w:t>
      </w:r>
      <w:r w:rsidRPr="007E19D3">
        <w:rPr>
          <w:rFonts w:ascii="Times New Roman" w:eastAsia="Times New Roman" w:hAnsi="Times New Roman" w:cs="Times New Roman"/>
          <w:sz w:val="24"/>
          <w:szCs w:val="24"/>
          <w:lang w:eastAsia="pl-PL"/>
        </w:rPr>
        <w:t>z dodatkowymi wskazaniami dla przedsięwzięcia polegającego na budowie obory uwięzionej.</w:t>
      </w:r>
    </w:p>
    <w:p w:rsidR="007E19D3" w:rsidRPr="007E19D3" w:rsidRDefault="007E19D3" w:rsidP="007E19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7E19D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Ochrona Środowiska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:</w:t>
      </w:r>
    </w:p>
    <w:p w:rsidR="00F73A2C" w:rsidRPr="007E19D3" w:rsidRDefault="007E19D3" w:rsidP="007E19D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19D3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Przyjęto trzy zgłoszenia zamiaru usunięcia drzew.</w:t>
      </w:r>
    </w:p>
    <w:p w:rsidR="00E30132" w:rsidRDefault="00E30132" w:rsidP="00E30132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Ośrodek Pomocy Społeczne:</w:t>
      </w:r>
    </w:p>
    <w:p w:rsidR="00E30132" w:rsidRDefault="00E30132" w:rsidP="00E3013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0132">
        <w:rPr>
          <w:rFonts w:ascii="Times New Roman" w:eastAsia="Times New Roman" w:hAnsi="Times New Roman" w:cs="Times New Roman"/>
          <w:sz w:val="24"/>
          <w:szCs w:val="24"/>
        </w:rPr>
        <w:t>- przyjęto 16 wniosków dot. świadczeń rodzinnych,</w:t>
      </w:r>
    </w:p>
    <w:p w:rsidR="00E30132" w:rsidRDefault="00E30132" w:rsidP="00E3013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0132">
        <w:rPr>
          <w:rFonts w:ascii="Times New Roman" w:eastAsia="Times New Roman" w:hAnsi="Times New Roman" w:cs="Times New Roman"/>
          <w:sz w:val="24"/>
          <w:szCs w:val="24"/>
        </w:rPr>
        <w:t>- wydano 10 decyzji dot. świadczeń rodzinnych,</w:t>
      </w:r>
    </w:p>
    <w:p w:rsidR="00E30132" w:rsidRDefault="00E30132" w:rsidP="00E3013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0132">
        <w:rPr>
          <w:rFonts w:ascii="Times New Roman" w:eastAsia="Times New Roman" w:hAnsi="Times New Roman" w:cs="Times New Roman"/>
          <w:sz w:val="24"/>
          <w:szCs w:val="24"/>
        </w:rPr>
        <w:t>- wydatkowano kwotę 226 066,86 zł na wypłatę zasiłku rodzinnego wraz z dodatkami</w:t>
      </w:r>
      <w:r w:rsidR="007D2F6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30132" w:rsidRDefault="00E30132" w:rsidP="00E3013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0132">
        <w:rPr>
          <w:rFonts w:ascii="Times New Roman" w:eastAsia="Times New Roman" w:hAnsi="Times New Roman" w:cs="Times New Roman"/>
          <w:sz w:val="24"/>
          <w:szCs w:val="24"/>
        </w:rPr>
        <w:t xml:space="preserve">- przyjęto 7 wniosków dot. świadczenia wychowawczego,   </w:t>
      </w:r>
    </w:p>
    <w:p w:rsidR="00E30132" w:rsidRDefault="00E30132" w:rsidP="00E3013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0132">
        <w:rPr>
          <w:rFonts w:ascii="Times New Roman" w:eastAsia="Times New Roman" w:hAnsi="Times New Roman" w:cs="Times New Roman"/>
          <w:sz w:val="24"/>
          <w:szCs w:val="24"/>
        </w:rPr>
        <w:t>- wydano 9 decyzje dot. świadczenia wychowawczego,</w:t>
      </w:r>
      <w:r w:rsidRPr="00E30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30132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30132" w:rsidRDefault="00E30132" w:rsidP="00E3013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0132">
        <w:rPr>
          <w:rFonts w:ascii="Times New Roman" w:eastAsia="Times New Roman" w:hAnsi="Times New Roman" w:cs="Times New Roman"/>
          <w:sz w:val="24"/>
          <w:szCs w:val="24"/>
        </w:rPr>
        <w:t xml:space="preserve"> - wydatkowano 551 296,84 na wypłatę świadczenia wychowawczego,</w:t>
      </w:r>
    </w:p>
    <w:p w:rsidR="00E30132" w:rsidRDefault="00E30132" w:rsidP="00E3013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0132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132">
        <w:rPr>
          <w:rFonts w:ascii="Times New Roman" w:eastAsia="Times New Roman" w:hAnsi="Times New Roman" w:cs="Times New Roman"/>
          <w:sz w:val="24"/>
          <w:szCs w:val="24"/>
        </w:rPr>
        <w:t>wydano 30 decyzji dot. stypendium szkolnego,</w:t>
      </w:r>
    </w:p>
    <w:p w:rsidR="00E30132" w:rsidRDefault="00E30132" w:rsidP="00E3013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0132">
        <w:rPr>
          <w:rFonts w:ascii="Times New Roman" w:eastAsia="Times New Roman" w:hAnsi="Times New Roman" w:cs="Times New Roman"/>
          <w:sz w:val="24"/>
          <w:szCs w:val="24"/>
        </w:rPr>
        <w:t xml:space="preserve">- wydatkowano kwotę na zasiłek okresowy w wysokości 11 846,16 zł, </w:t>
      </w:r>
    </w:p>
    <w:p w:rsidR="00E30132" w:rsidRDefault="00E30132" w:rsidP="00E3013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0132">
        <w:rPr>
          <w:rFonts w:ascii="Times New Roman" w:eastAsia="Times New Roman" w:hAnsi="Times New Roman" w:cs="Times New Roman"/>
          <w:sz w:val="24"/>
          <w:szCs w:val="24"/>
        </w:rPr>
        <w:t>- wydatkowano kwotę na zasiłek celowy na kwotę 990,00 zł,</w:t>
      </w:r>
    </w:p>
    <w:p w:rsidR="00E30132" w:rsidRDefault="00E30132" w:rsidP="00E3013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0132">
        <w:rPr>
          <w:rFonts w:ascii="Times New Roman" w:eastAsia="Times New Roman" w:hAnsi="Times New Roman" w:cs="Times New Roman"/>
          <w:sz w:val="24"/>
          <w:szCs w:val="24"/>
        </w:rPr>
        <w:t>-  osobom 46 udzielono pomocy w postaci pracy socjalnej,</w:t>
      </w:r>
    </w:p>
    <w:p w:rsidR="00E30132" w:rsidRDefault="00E30132" w:rsidP="00E3013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0132">
        <w:rPr>
          <w:rFonts w:ascii="Times New Roman" w:eastAsia="Times New Roman" w:hAnsi="Times New Roman" w:cs="Times New Roman"/>
          <w:sz w:val="24"/>
          <w:szCs w:val="24"/>
        </w:rPr>
        <w:t>- wypłacono 2 260,32 zł na stały, 203,42 zł składka na ubezpieczenie,</w:t>
      </w:r>
    </w:p>
    <w:p w:rsidR="00E30132" w:rsidRDefault="00E30132" w:rsidP="00E3013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0132">
        <w:rPr>
          <w:rFonts w:ascii="Times New Roman" w:eastAsia="Times New Roman" w:hAnsi="Times New Roman" w:cs="Times New Roman"/>
          <w:sz w:val="24"/>
          <w:szCs w:val="24"/>
        </w:rPr>
        <w:t>- przyznano 4 Kart Dużej Rodziny,</w:t>
      </w:r>
    </w:p>
    <w:p w:rsidR="00E30132" w:rsidRDefault="007D2F61" w:rsidP="00E3013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wydano </w:t>
      </w:r>
      <w:r w:rsidR="00E30132" w:rsidRPr="00E30132">
        <w:rPr>
          <w:rFonts w:ascii="Times New Roman" w:eastAsia="Times New Roman" w:hAnsi="Times New Roman" w:cs="Times New Roman"/>
          <w:sz w:val="24"/>
          <w:szCs w:val="24"/>
        </w:rPr>
        <w:t>5 informacje o pobieraniu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świadczeń z pomocy społecznej, </w:t>
      </w:r>
      <w:r w:rsidR="00E30132" w:rsidRPr="00E30132">
        <w:rPr>
          <w:rFonts w:ascii="Times New Roman" w:eastAsia="Times New Roman" w:hAnsi="Times New Roman" w:cs="Times New Roman"/>
          <w:sz w:val="24"/>
          <w:szCs w:val="24"/>
        </w:rPr>
        <w:t>świadczenia wychowawczego oraz zasiłku rodzinnego,</w:t>
      </w:r>
    </w:p>
    <w:p w:rsidR="00E30132" w:rsidRDefault="00E30132" w:rsidP="00E3013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0132">
        <w:rPr>
          <w:rFonts w:ascii="Times New Roman" w:eastAsia="Times New Roman" w:hAnsi="Times New Roman" w:cs="Times New Roman"/>
          <w:sz w:val="24"/>
          <w:szCs w:val="24"/>
        </w:rPr>
        <w:t>- sporządzono 46 sprawozdań z pomocy społecznej oraz świadczeń: rodzinnych, wychowawczych i Dobrego Startu,</w:t>
      </w:r>
    </w:p>
    <w:p w:rsidR="00E30132" w:rsidRPr="00E30132" w:rsidRDefault="00E30132" w:rsidP="00E30132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30132">
        <w:rPr>
          <w:rFonts w:ascii="Times New Roman" w:eastAsia="Times New Roman" w:hAnsi="Times New Roman" w:cs="Times New Roman"/>
          <w:sz w:val="24"/>
          <w:szCs w:val="24"/>
        </w:rPr>
        <w:t>- kontynuacja prowadzenia i monitorowania 2 Niebieskie Karty założone w 2 rodzinach.</w:t>
      </w:r>
    </w:p>
    <w:p w:rsidR="00E30132" w:rsidRPr="00E30132" w:rsidRDefault="00E30132" w:rsidP="00E30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0132" w:rsidRDefault="00E30132" w:rsidP="00F73A2C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F73A2C" w:rsidRDefault="00F73A2C" w:rsidP="00F73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4C7" w:rsidRDefault="001854C7"/>
    <w:sectPr w:rsidR="00185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D083A"/>
    <w:multiLevelType w:val="hybridMultilevel"/>
    <w:tmpl w:val="0CC8D6E8"/>
    <w:lvl w:ilvl="0" w:tplc="0D5AB3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96D4B"/>
    <w:multiLevelType w:val="multilevel"/>
    <w:tmpl w:val="29C6F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A28B2"/>
    <w:multiLevelType w:val="multilevel"/>
    <w:tmpl w:val="F0B6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B14114"/>
    <w:multiLevelType w:val="hybridMultilevel"/>
    <w:tmpl w:val="A1941614"/>
    <w:lvl w:ilvl="0" w:tplc="4FA03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45277"/>
    <w:multiLevelType w:val="multilevel"/>
    <w:tmpl w:val="EC5C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110D0E"/>
    <w:multiLevelType w:val="multilevel"/>
    <w:tmpl w:val="EE1C2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3E42C5"/>
    <w:multiLevelType w:val="multilevel"/>
    <w:tmpl w:val="6764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2C"/>
    <w:rsid w:val="000166F6"/>
    <w:rsid w:val="001854C7"/>
    <w:rsid w:val="001A1C37"/>
    <w:rsid w:val="001D6AEC"/>
    <w:rsid w:val="0035753F"/>
    <w:rsid w:val="00622982"/>
    <w:rsid w:val="00660151"/>
    <w:rsid w:val="007D03B2"/>
    <w:rsid w:val="007D2F61"/>
    <w:rsid w:val="007E19D3"/>
    <w:rsid w:val="00CE2BF0"/>
    <w:rsid w:val="00CE5080"/>
    <w:rsid w:val="00E30132"/>
    <w:rsid w:val="00EE4315"/>
    <w:rsid w:val="00F20BDE"/>
    <w:rsid w:val="00F7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13FB-16B0-4B95-A8B3-EEBFC794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A2C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F73A2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A2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F73A2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73A2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3A2C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E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1642</Words>
  <Characters>9854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pgrodzka</dc:creator>
  <cp:keywords/>
  <dc:description/>
  <cp:lastModifiedBy>pgrodzka</cp:lastModifiedBy>
  <cp:revision>2</cp:revision>
  <dcterms:created xsi:type="dcterms:W3CDTF">2020-10-21T08:59:00Z</dcterms:created>
  <dcterms:modified xsi:type="dcterms:W3CDTF">2020-10-21T08:59:00Z</dcterms:modified>
</cp:coreProperties>
</file>