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9A50F" w14:textId="77777777" w:rsidR="00065BFE" w:rsidRPr="00065BFE" w:rsidRDefault="00065BFE" w:rsidP="00065BF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065BF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Bezpłatny transport na wybory w dniu 15 października 2023 roku</w:t>
      </w:r>
    </w:p>
    <w:p w14:paraId="607DF0D0" w14:textId="77777777" w:rsidR="00065BFE" w:rsidRPr="00065BFE" w:rsidRDefault="00065BFE" w:rsidP="00065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Mieszkańcom gminy Kulesze Kościelne</w:t>
      </w:r>
      <w:r w:rsidRPr="00065B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zapewniamy bezpłatny </w:t>
      </w:r>
      <w:r w:rsidR="00DE6E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gminny przewóz</w:t>
      </w:r>
      <w:r w:rsidRPr="00065BF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autobusami na wybory. Poniżej publikujemy rozkłady jazdy autobusów  obowiązujący w dniu 15 października 2023 roku. </w:t>
      </w:r>
    </w:p>
    <w:p w14:paraId="5A8C3686" w14:textId="77777777" w:rsidR="00065BFE" w:rsidRPr="00065BFE" w:rsidRDefault="00065BFE" w:rsidP="00065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5BFE">
        <w:rPr>
          <w:rFonts w:ascii="Times New Roman" w:eastAsia="Times New Roman" w:hAnsi="Times New Roman" w:cs="Times New Roman"/>
          <w:sz w:val="24"/>
          <w:szCs w:val="24"/>
          <w:lang w:eastAsia="pl-PL"/>
        </w:rPr>
        <w:t>15 października odbędą się wybory do Sejmu Rzeczypospolitej Polskiej i Senatu Rzeczypospolitej Polskiej oraz referendum krajowego. Mieszkańc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naszej Gminy będą głosować w 4</w:t>
      </w:r>
      <w:r w:rsidRPr="00065B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obwodach głosowania. </w:t>
      </w:r>
      <w:r w:rsidRPr="00065B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Aby ułatwić możliwość wzięcia udziału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wyborach, gmina uruchomi cztery</w:t>
      </w:r>
      <w:r w:rsidRPr="00065B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linie autobusowe, które będą podwozić do lokali wyborczych mieszkańców  poszczególnych miejscowości.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5BFE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Organizatorem przewozów pasaż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erskich jest Gmina Kulesze Kościelne</w:t>
      </w:r>
      <w:r w:rsidRPr="00065BFE">
        <w:rPr>
          <w:rFonts w:ascii="Times New Roman" w:eastAsia="Times New Roman" w:hAnsi="Times New Roman" w:cs="Times New Roman"/>
          <w:sz w:val="24"/>
          <w:szCs w:val="24"/>
          <w:lang w:eastAsia="pl-PL"/>
        </w:rPr>
        <w:t>, a operatorem przewozów pasażerskich jest f</w:t>
      </w:r>
      <w:r w:rsidR="00274E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irma Zakład Usługowo-Handlowy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Czajkowski</w:t>
      </w:r>
      <w:r w:rsidR="00274E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Stanisław</w:t>
      </w:r>
      <w:r w:rsidR="00DE6E88">
        <w:rPr>
          <w:rFonts w:ascii="Times New Roman" w:eastAsia="Times New Roman" w:hAnsi="Times New Roman" w:cs="Times New Roman"/>
          <w:sz w:val="24"/>
          <w:szCs w:val="24"/>
          <w:lang w:eastAsia="pl-PL"/>
        </w:rPr>
        <w:t>. Autobus</w:t>
      </w:r>
      <w:r w:rsidRPr="00065B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oznaczony napisem na przedniej szybie WYBORY.</w:t>
      </w:r>
      <w:r w:rsidRPr="00065B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5B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Poniżej zamieszczamy rozkłady jazdy dla każdej linii  do pobrania lub wydrukowania. Rozkłady jazdy będą też wywieszone na przystankach autobusowych w sołectwach. </w:t>
      </w:r>
    </w:p>
    <w:p w14:paraId="5014A026" w14:textId="77777777" w:rsidR="001B3F9A" w:rsidRDefault="001B3F9A"/>
    <w:sectPr w:rsidR="001B3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BFE"/>
    <w:rsid w:val="00065BFE"/>
    <w:rsid w:val="001B3F9A"/>
    <w:rsid w:val="00274E41"/>
    <w:rsid w:val="004A43B5"/>
    <w:rsid w:val="00DE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071A8"/>
  <w15:chartTrackingRefBased/>
  <w15:docId w15:val="{594C3DEA-E1C0-4F76-A69D-C450DFCC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1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hwlostowska</dc:creator>
  <cp:keywords/>
  <dc:description/>
  <cp:lastModifiedBy>Gmina Kulesze</cp:lastModifiedBy>
  <cp:revision>2</cp:revision>
  <dcterms:created xsi:type="dcterms:W3CDTF">2023-10-05T13:59:00Z</dcterms:created>
  <dcterms:modified xsi:type="dcterms:W3CDTF">2023-10-05T13:59:00Z</dcterms:modified>
</cp:coreProperties>
</file>